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62C5" w14:textId="77777777" w:rsidR="004D21A8" w:rsidRPr="004D21A8" w:rsidRDefault="00CB685D" w:rsidP="004D21A8">
      <w:pPr>
        <w:pStyle w:val="H1NoNumb"/>
        <w:jc w:val="center"/>
      </w:pPr>
      <w:bookmarkStart w:id="0" w:name="_Toc304199309"/>
      <w:r>
        <w:br/>
      </w:r>
      <w:r>
        <w:br/>
      </w:r>
      <w:r>
        <w:br/>
      </w:r>
      <w:r w:rsidRPr="004D21A8">
        <w:t xml:space="preserve">Meeting of the </w:t>
      </w:r>
      <w:r w:rsidR="008C1D0B">
        <w:t>Cabinet</w:t>
      </w:r>
      <w:r w:rsidR="008C1D0B" w:rsidRPr="004D21A8">
        <w:t xml:space="preserve"> </w:t>
      </w:r>
      <w:r w:rsidRPr="004D21A8">
        <w:br/>
      </w:r>
      <w:r w:rsidR="008C1D0B">
        <w:t>(</w:t>
      </w:r>
      <w:r w:rsidR="000C27CF">
        <w:t>19 January</w:t>
      </w:r>
      <w:r w:rsidR="008C1D0B">
        <w:t xml:space="preserve"> 202</w:t>
      </w:r>
      <w:r w:rsidR="000C27CF">
        <w:t>3</w:t>
      </w:r>
      <w:r w:rsidR="008C1D0B">
        <w:t>)</w:t>
      </w:r>
      <w:bookmarkEnd w:id="0"/>
    </w:p>
    <w:p w14:paraId="66690325" w14:textId="77777777" w:rsidR="00C756A1" w:rsidRDefault="00C756A1" w:rsidP="00844118">
      <w:pPr>
        <w:rPr>
          <w:b/>
          <w:szCs w:val="22"/>
        </w:rPr>
      </w:pPr>
    </w:p>
    <w:p w14:paraId="65AA8BA4" w14:textId="77777777" w:rsidR="004D21A8" w:rsidRDefault="00CB685D" w:rsidP="004D21A8">
      <w:pPr>
        <w:pStyle w:val="BodyText"/>
        <w:jc w:val="center"/>
      </w:pPr>
      <w:r w:rsidRPr="00D50DF0">
        <w:rPr>
          <w:b/>
        </w:rPr>
        <w:t>Chair:</w:t>
      </w:r>
      <w:r>
        <w:t xml:space="preserve"> </w:t>
      </w:r>
      <w:r w:rsidR="008C1D0B">
        <w:t>County Councillor</w:t>
      </w:r>
      <w:r w:rsidR="000C27CF">
        <w:t xml:space="preserve"> Alan Vincent</w:t>
      </w:r>
    </w:p>
    <w:p w14:paraId="5ABBED51" w14:textId="77777777" w:rsidR="004D21A8" w:rsidRDefault="004D21A8" w:rsidP="004D21A8">
      <w:pPr>
        <w:pStyle w:val="BodyText"/>
      </w:pPr>
    </w:p>
    <w:p w14:paraId="768C14FD" w14:textId="77777777" w:rsidR="004D21A8" w:rsidRDefault="00CB685D" w:rsidP="004D21A8">
      <w:pPr>
        <w:pStyle w:val="H2NoNumb"/>
        <w:spacing w:before="0"/>
      </w:pPr>
      <w:r>
        <w:t>Part I (Open to Press and Public)</w:t>
      </w:r>
    </w:p>
    <w:p w14:paraId="770E2292" w14:textId="77777777" w:rsidR="004D21A8" w:rsidRDefault="004D21A8" w:rsidP="004D21A8">
      <w:pPr>
        <w:pStyle w:val="BodyText"/>
      </w:pPr>
    </w:p>
    <w:p w14:paraId="74513432" w14:textId="77777777" w:rsidR="00011E21" w:rsidRPr="00011E21" w:rsidRDefault="00CB685D" w:rsidP="00011E21">
      <w:pPr>
        <w:pStyle w:val="BodyText"/>
        <w:rPr>
          <w:b/>
          <w:bCs w:val="0"/>
        </w:rPr>
      </w:pPr>
      <w:r w:rsidRPr="00011E21">
        <w:rPr>
          <w:b/>
          <w:bCs w:val="0"/>
        </w:rPr>
        <w:t>Medium Term Financial Strategy 2023/24 - 2026/27 and Reserves - Quarter 3 Update</w:t>
      </w:r>
    </w:p>
    <w:p w14:paraId="6A4C576D" w14:textId="77777777" w:rsidR="00011E21" w:rsidRDefault="00011E21" w:rsidP="00011E21">
      <w:pPr>
        <w:pStyle w:val="BodyText"/>
      </w:pPr>
    </w:p>
    <w:p w14:paraId="0DC2D4C8" w14:textId="77777777" w:rsidR="00011E21" w:rsidRDefault="00CB685D" w:rsidP="00011E21">
      <w:pPr>
        <w:pStyle w:val="BodyText"/>
      </w:pPr>
      <w:r>
        <w:t xml:space="preserve">Cabinet considered a report on the </w:t>
      </w:r>
      <w:r>
        <w:t>medium-term financial strategy for 2023/24 - 2026/27.</w:t>
      </w:r>
    </w:p>
    <w:p w14:paraId="0669AA84" w14:textId="77777777" w:rsidR="00011E21" w:rsidRDefault="00011E21" w:rsidP="00011E21">
      <w:pPr>
        <w:pStyle w:val="BodyText"/>
      </w:pPr>
    </w:p>
    <w:p w14:paraId="1EBF43BA" w14:textId="77777777" w:rsidR="00011E21" w:rsidRDefault="00CB685D" w:rsidP="00011E21">
      <w:pPr>
        <w:pStyle w:val="BodyText"/>
      </w:pPr>
      <w:r w:rsidRPr="00011E21">
        <w:rPr>
          <w:b/>
          <w:bCs w:val="0"/>
        </w:rPr>
        <w:t>Resolved:</w:t>
      </w:r>
      <w:r>
        <w:t xml:space="preserve"> That</w:t>
      </w:r>
    </w:p>
    <w:p w14:paraId="2A95EBC5" w14:textId="77777777" w:rsidR="00011E21" w:rsidRDefault="00011E21" w:rsidP="00011E21">
      <w:pPr>
        <w:pStyle w:val="BodyText"/>
      </w:pPr>
    </w:p>
    <w:p w14:paraId="5482BD0E" w14:textId="77777777" w:rsidR="00011E21" w:rsidRDefault="00CB685D" w:rsidP="00A514AF">
      <w:pPr>
        <w:pStyle w:val="BodyText"/>
        <w:numPr>
          <w:ilvl w:val="0"/>
          <w:numId w:val="1"/>
        </w:numPr>
      </w:pPr>
      <w:r>
        <w:t>The revised funding gap of £15.526m covering the period 2023/24 to 2026/27 as set out in the revised financial outlook forecast for the council, be noted;</w:t>
      </w:r>
    </w:p>
    <w:p w14:paraId="369BAFC8" w14:textId="77777777" w:rsidR="00011E21" w:rsidRDefault="00CB685D" w:rsidP="00A514AF">
      <w:pPr>
        <w:pStyle w:val="BodyText"/>
        <w:numPr>
          <w:ilvl w:val="0"/>
          <w:numId w:val="1"/>
        </w:numPr>
      </w:pPr>
      <w:r>
        <w:t>Approval be given for the budg</w:t>
      </w:r>
      <w:r>
        <w:t>et adjustments for 2022/23, and following years' changes, included in the revised medium-term financial strategy; and</w:t>
      </w:r>
    </w:p>
    <w:p w14:paraId="0DB36280" w14:textId="77777777" w:rsidR="00011E21" w:rsidRDefault="00CB685D" w:rsidP="00A514AF">
      <w:pPr>
        <w:pStyle w:val="BodyText"/>
        <w:numPr>
          <w:ilvl w:val="0"/>
          <w:numId w:val="1"/>
        </w:numPr>
      </w:pPr>
      <w:r>
        <w:t>The contents of the county council's reserves position, be noted.</w:t>
      </w:r>
    </w:p>
    <w:p w14:paraId="35D68FFC" w14:textId="77777777" w:rsidR="00011E21" w:rsidRDefault="00011E21" w:rsidP="00011E21">
      <w:pPr>
        <w:pStyle w:val="BodyText"/>
      </w:pPr>
    </w:p>
    <w:p w14:paraId="035E74F7" w14:textId="77777777" w:rsidR="00011E21" w:rsidRPr="00011E21" w:rsidRDefault="00CB685D" w:rsidP="00011E21">
      <w:pPr>
        <w:pStyle w:val="BodyText"/>
        <w:rPr>
          <w:b/>
          <w:bCs w:val="0"/>
        </w:rPr>
      </w:pPr>
      <w:r w:rsidRPr="00011E21">
        <w:rPr>
          <w:b/>
          <w:bCs w:val="0"/>
        </w:rPr>
        <w:t>Procurement Report</w:t>
      </w:r>
    </w:p>
    <w:p w14:paraId="59B9E6F8" w14:textId="77777777" w:rsidR="00011E21" w:rsidRDefault="00011E21" w:rsidP="00011E21">
      <w:pPr>
        <w:pStyle w:val="BodyText"/>
      </w:pPr>
    </w:p>
    <w:p w14:paraId="4BDE9D9F" w14:textId="77777777" w:rsidR="00011E21" w:rsidRDefault="00CB685D" w:rsidP="00011E21">
      <w:pPr>
        <w:pStyle w:val="BodyText"/>
      </w:pPr>
      <w:r>
        <w:t>Cabinet considered a report seeking approval to com</w:t>
      </w:r>
      <w:r>
        <w:t>mence the following procurement exercises in accordance with the county council's procurement rules:</w:t>
      </w:r>
    </w:p>
    <w:p w14:paraId="3651BB52" w14:textId="77777777" w:rsidR="00011E21" w:rsidRDefault="00011E21" w:rsidP="00011E21">
      <w:pPr>
        <w:pStyle w:val="BodyText"/>
      </w:pPr>
    </w:p>
    <w:p w14:paraId="788C1B77" w14:textId="77777777" w:rsidR="00011E21" w:rsidRDefault="00CB685D" w:rsidP="00A514AF">
      <w:pPr>
        <w:pStyle w:val="BodyText"/>
        <w:numPr>
          <w:ilvl w:val="0"/>
          <w:numId w:val="2"/>
        </w:numPr>
      </w:pPr>
      <w:r>
        <w:t>Living Well at Home (formerly referred to as Home Care and Intermediate Care)</w:t>
      </w:r>
    </w:p>
    <w:p w14:paraId="3206ACE7" w14:textId="77777777" w:rsidR="00011E21" w:rsidRDefault="00CB685D" w:rsidP="00A514AF">
      <w:pPr>
        <w:pStyle w:val="BodyText"/>
        <w:numPr>
          <w:ilvl w:val="0"/>
          <w:numId w:val="2"/>
        </w:numPr>
      </w:pPr>
      <w:r>
        <w:t>Provision of Technology Enabled Care Service</w:t>
      </w:r>
    </w:p>
    <w:p w14:paraId="4523D962" w14:textId="77777777" w:rsidR="00011E21" w:rsidRDefault="00CB685D" w:rsidP="00A514AF">
      <w:pPr>
        <w:pStyle w:val="BodyText"/>
        <w:numPr>
          <w:ilvl w:val="0"/>
          <w:numId w:val="2"/>
        </w:numPr>
      </w:pPr>
      <w:r>
        <w:t>Provision of Mental Health Reha</w:t>
      </w:r>
      <w:r>
        <w:t>bilitation Service</w:t>
      </w:r>
    </w:p>
    <w:p w14:paraId="0B5758AD" w14:textId="77777777" w:rsidR="00011E21" w:rsidRDefault="00CB685D" w:rsidP="00A514AF">
      <w:pPr>
        <w:pStyle w:val="BodyText"/>
        <w:numPr>
          <w:ilvl w:val="0"/>
          <w:numId w:val="2"/>
        </w:numPr>
      </w:pPr>
      <w:r>
        <w:t>Smokefree Lancashire – Tobacco Dependency Service</w:t>
      </w:r>
    </w:p>
    <w:p w14:paraId="30F190AF" w14:textId="77777777" w:rsidR="00011E21" w:rsidRDefault="00CB685D" w:rsidP="00A514AF">
      <w:pPr>
        <w:pStyle w:val="BodyText"/>
        <w:numPr>
          <w:ilvl w:val="0"/>
          <w:numId w:val="2"/>
        </w:numPr>
      </w:pPr>
      <w:r>
        <w:t>A601(M) Maintenance Project.</w:t>
      </w:r>
    </w:p>
    <w:p w14:paraId="3E484704" w14:textId="77777777" w:rsidR="00011E21" w:rsidRDefault="00011E21" w:rsidP="00011E21">
      <w:pPr>
        <w:pStyle w:val="BodyText"/>
      </w:pPr>
    </w:p>
    <w:p w14:paraId="75D93C31" w14:textId="77777777" w:rsidR="00011E21" w:rsidRDefault="00CB685D" w:rsidP="00011E21">
      <w:pPr>
        <w:pStyle w:val="BodyText"/>
      </w:pPr>
      <w:r w:rsidRPr="00011E21">
        <w:rPr>
          <w:b/>
          <w:bCs w:val="0"/>
        </w:rPr>
        <w:t>Resolved:</w:t>
      </w:r>
      <w:r>
        <w:t xml:space="preserve"> That the commencement of procurement exercises for the following be approved:</w:t>
      </w:r>
    </w:p>
    <w:p w14:paraId="29E7188A" w14:textId="77777777" w:rsidR="00011E21" w:rsidRDefault="00011E21" w:rsidP="00011E21">
      <w:pPr>
        <w:pStyle w:val="BodyText"/>
      </w:pPr>
    </w:p>
    <w:p w14:paraId="21A53FF9" w14:textId="77777777" w:rsidR="00011E21" w:rsidRDefault="00CB685D" w:rsidP="00A514AF">
      <w:pPr>
        <w:pStyle w:val="BodyText"/>
        <w:numPr>
          <w:ilvl w:val="0"/>
          <w:numId w:val="3"/>
        </w:numPr>
      </w:pPr>
      <w:r>
        <w:t>Living Well at Home (formerly referred to as Home Care and Intermediate Care)</w:t>
      </w:r>
    </w:p>
    <w:p w14:paraId="5B940521" w14:textId="77777777" w:rsidR="00011E21" w:rsidRDefault="00CB685D" w:rsidP="00A514AF">
      <w:pPr>
        <w:pStyle w:val="BodyText"/>
        <w:numPr>
          <w:ilvl w:val="0"/>
          <w:numId w:val="3"/>
        </w:numPr>
      </w:pPr>
      <w:r>
        <w:t>Provision of Technology Enabled Care Service</w:t>
      </w:r>
    </w:p>
    <w:p w14:paraId="58959C60" w14:textId="77777777" w:rsidR="00011E21" w:rsidRDefault="00CB685D" w:rsidP="00A514AF">
      <w:pPr>
        <w:pStyle w:val="BodyText"/>
        <w:numPr>
          <w:ilvl w:val="0"/>
          <w:numId w:val="3"/>
        </w:numPr>
      </w:pPr>
      <w:r>
        <w:t>Provision of Mental Health Rehabilitation Service</w:t>
      </w:r>
    </w:p>
    <w:p w14:paraId="7E9D0376" w14:textId="77777777" w:rsidR="00011E21" w:rsidRDefault="00CB685D" w:rsidP="00A514AF">
      <w:pPr>
        <w:pStyle w:val="BodyText"/>
        <w:numPr>
          <w:ilvl w:val="0"/>
          <w:numId w:val="3"/>
        </w:numPr>
      </w:pPr>
      <w:r>
        <w:lastRenderedPageBreak/>
        <w:t>Smo</w:t>
      </w:r>
      <w:r>
        <w:t>kefree Lancashire – Tobacco Dependency Service</w:t>
      </w:r>
    </w:p>
    <w:p w14:paraId="689AB7FB" w14:textId="77777777" w:rsidR="00011E21" w:rsidRDefault="00CB685D" w:rsidP="00A514AF">
      <w:pPr>
        <w:pStyle w:val="BodyText"/>
        <w:numPr>
          <w:ilvl w:val="0"/>
          <w:numId w:val="3"/>
        </w:numPr>
      </w:pPr>
      <w:r>
        <w:t>A601(M) Maintenance Project.</w:t>
      </w:r>
    </w:p>
    <w:p w14:paraId="12910A9A" w14:textId="77777777" w:rsidR="00011E21" w:rsidRDefault="00011E21" w:rsidP="00011E21">
      <w:pPr>
        <w:pStyle w:val="BodyText"/>
        <w:ind w:left="1080"/>
      </w:pPr>
    </w:p>
    <w:p w14:paraId="6150776E" w14:textId="77777777" w:rsidR="00011E21" w:rsidRPr="00011E21" w:rsidRDefault="00CB685D" w:rsidP="00011E21">
      <w:pPr>
        <w:pStyle w:val="BodyText"/>
        <w:rPr>
          <w:b/>
          <w:bCs w:val="0"/>
        </w:rPr>
      </w:pPr>
      <w:r w:rsidRPr="00011E21">
        <w:rPr>
          <w:b/>
          <w:bCs w:val="0"/>
        </w:rPr>
        <w:t>Community Assets Policy</w:t>
      </w:r>
    </w:p>
    <w:p w14:paraId="6702ADB8" w14:textId="77777777" w:rsidR="00011E21" w:rsidRDefault="00011E21" w:rsidP="00011E21">
      <w:pPr>
        <w:pStyle w:val="BodyText"/>
      </w:pPr>
    </w:p>
    <w:p w14:paraId="6CCF6839" w14:textId="77777777" w:rsidR="00011E21" w:rsidRDefault="00CB685D" w:rsidP="00011E21">
      <w:pPr>
        <w:pStyle w:val="BodyText"/>
      </w:pPr>
      <w:r>
        <w:t>Cabinet considered a report that set out a revised policy for community ownership of surplus land or buildings deemed to be 'community assets' which are e</w:t>
      </w:r>
      <w:r>
        <w:t>ither listed as Assets of Community Value or qualify for Community Asset Transfer.</w:t>
      </w:r>
    </w:p>
    <w:p w14:paraId="6BDE40A0" w14:textId="77777777" w:rsidR="00011E21" w:rsidRDefault="00011E21" w:rsidP="00011E21">
      <w:pPr>
        <w:pStyle w:val="BodyText"/>
      </w:pPr>
    </w:p>
    <w:p w14:paraId="486225F2" w14:textId="77777777" w:rsidR="00011E21" w:rsidRDefault="00CB685D" w:rsidP="00011E21">
      <w:pPr>
        <w:pStyle w:val="BodyText"/>
      </w:pPr>
      <w:r w:rsidRPr="00011E21">
        <w:rPr>
          <w:b/>
          <w:bCs w:val="0"/>
        </w:rPr>
        <w:t>Resolved:</w:t>
      </w:r>
      <w:r>
        <w:t xml:space="preserve"> That the Community Assets Policy 2023, as attached at Appendix 'A' of the report, be approved.</w:t>
      </w:r>
    </w:p>
    <w:p w14:paraId="78569D70" w14:textId="77777777" w:rsidR="00011E21" w:rsidRDefault="00011E21" w:rsidP="00011E21">
      <w:pPr>
        <w:pStyle w:val="BodyText"/>
      </w:pPr>
    </w:p>
    <w:p w14:paraId="2DE2BA70" w14:textId="77777777" w:rsidR="00011E21" w:rsidRPr="00011E21" w:rsidRDefault="00CB685D" w:rsidP="00011E21">
      <w:pPr>
        <w:pStyle w:val="BodyText"/>
        <w:rPr>
          <w:b/>
          <w:bCs w:val="0"/>
        </w:rPr>
      </w:pPr>
      <w:r w:rsidRPr="00011E21">
        <w:rPr>
          <w:b/>
          <w:bCs w:val="0"/>
        </w:rPr>
        <w:t>Secondment Arrangement of Executive Director of Adult Services and</w:t>
      </w:r>
      <w:r w:rsidRPr="00011E21">
        <w:rPr>
          <w:b/>
          <w:bCs w:val="0"/>
        </w:rPr>
        <w:t xml:space="preserve"> Health and Wellbeing to the Lancashire and South Cumbria Integrated Care Board</w:t>
      </w:r>
    </w:p>
    <w:p w14:paraId="6E173220" w14:textId="77777777" w:rsidR="00011E21" w:rsidRDefault="00011E21" w:rsidP="00011E21">
      <w:pPr>
        <w:pStyle w:val="BodyText"/>
      </w:pPr>
    </w:p>
    <w:p w14:paraId="0AEAF4DB" w14:textId="77777777" w:rsidR="00011E21" w:rsidRDefault="00CB685D" w:rsidP="00011E21">
      <w:pPr>
        <w:pStyle w:val="BodyText"/>
      </w:pPr>
      <w:r>
        <w:t>Louise Taylor, Executive Director of Adult Services and Health and Wellbeing, left the meeting during consideration of this item.</w:t>
      </w:r>
    </w:p>
    <w:p w14:paraId="72C03984" w14:textId="77777777" w:rsidR="00011E21" w:rsidRDefault="00011E21" w:rsidP="00011E21">
      <w:pPr>
        <w:pStyle w:val="BodyText"/>
      </w:pPr>
    </w:p>
    <w:p w14:paraId="536B737D" w14:textId="77777777" w:rsidR="00011E21" w:rsidRDefault="00CB685D" w:rsidP="00011E21">
      <w:pPr>
        <w:pStyle w:val="BodyText"/>
      </w:pPr>
      <w:r>
        <w:t>Cabinet considered a report that set out the</w:t>
      </w:r>
      <w:r>
        <w:t xml:space="preserve"> rationale for sharing the services of the county council's Executive Director of Adult Services and Health and Wellbeing with the Lancashire and South Cumbria Integrated Care Board on the basis of 80 per cent Integrated Care Board, 20% county council.  </w:t>
      </w:r>
    </w:p>
    <w:p w14:paraId="5C3A6A09" w14:textId="77777777" w:rsidR="00011E21" w:rsidRDefault="00011E21" w:rsidP="00011E21">
      <w:pPr>
        <w:pStyle w:val="BodyText"/>
      </w:pPr>
    </w:p>
    <w:p w14:paraId="4802BD20" w14:textId="77777777" w:rsidR="00011E21" w:rsidRDefault="00CB685D" w:rsidP="00011E21">
      <w:pPr>
        <w:pStyle w:val="BodyText"/>
      </w:pPr>
      <w:r w:rsidRPr="00011E21">
        <w:rPr>
          <w:b/>
          <w:bCs w:val="0"/>
        </w:rPr>
        <w:t>Resolved:</w:t>
      </w:r>
      <w:r>
        <w:t xml:space="preserve"> That</w:t>
      </w:r>
    </w:p>
    <w:p w14:paraId="2C1E5702" w14:textId="77777777" w:rsidR="00011E21" w:rsidRDefault="00011E21" w:rsidP="00011E21">
      <w:pPr>
        <w:pStyle w:val="BodyText"/>
      </w:pPr>
    </w:p>
    <w:p w14:paraId="22FCAE29" w14:textId="77777777" w:rsidR="00011E21" w:rsidRDefault="00CB685D" w:rsidP="00A514AF">
      <w:pPr>
        <w:pStyle w:val="BodyText"/>
        <w:numPr>
          <w:ilvl w:val="0"/>
          <w:numId w:val="4"/>
        </w:numPr>
      </w:pPr>
      <w:r>
        <w:t xml:space="preserve">The secondment of the Executive Director of Adult Services and Health and Wellbeing to the Lancashire and South Cumbria Integrated Care Board for 80% of her working time to take up the role of Director of Health and Care </w:t>
      </w:r>
      <w:r>
        <w:t>Integration be approved in principle; and</w:t>
      </w:r>
    </w:p>
    <w:p w14:paraId="52B22AD8" w14:textId="77777777" w:rsidR="00011E21" w:rsidRDefault="00CB685D" w:rsidP="00A514AF">
      <w:pPr>
        <w:pStyle w:val="BodyText"/>
        <w:numPr>
          <w:ilvl w:val="0"/>
          <w:numId w:val="4"/>
        </w:numPr>
      </w:pPr>
      <w:r>
        <w:t xml:space="preserve">The Director of Corporate Services be authorised, in consultation with the Interim Director of People, to negotiate and agree appropriate secondment agreement terms with the Lancashire and South Cumbria Integrated </w:t>
      </w:r>
      <w:r>
        <w:t>Care Board (subject to the agreement of the Executive Director of Adult Services and Health and Wellbeing).</w:t>
      </w:r>
    </w:p>
    <w:p w14:paraId="1822730B" w14:textId="77777777" w:rsidR="00011E21" w:rsidRDefault="00011E21" w:rsidP="00011E21">
      <w:pPr>
        <w:pStyle w:val="BodyText"/>
      </w:pPr>
    </w:p>
    <w:p w14:paraId="7CA426EA" w14:textId="77777777" w:rsidR="00011E21" w:rsidRPr="00011E21" w:rsidRDefault="00CB685D" w:rsidP="00011E21">
      <w:pPr>
        <w:pStyle w:val="BodyText"/>
        <w:rPr>
          <w:b/>
          <w:bCs w:val="0"/>
        </w:rPr>
      </w:pPr>
      <w:r w:rsidRPr="00011E21">
        <w:rPr>
          <w:b/>
          <w:bCs w:val="0"/>
        </w:rPr>
        <w:t>Lancashire County Council Highways and Transport Strategy 2023-25</w:t>
      </w:r>
    </w:p>
    <w:p w14:paraId="4075C882" w14:textId="77777777" w:rsidR="00011E21" w:rsidRDefault="00011E21" w:rsidP="00011E21">
      <w:pPr>
        <w:pStyle w:val="BodyText"/>
      </w:pPr>
    </w:p>
    <w:p w14:paraId="0199F37B" w14:textId="77777777" w:rsidR="00011E21" w:rsidRDefault="00CB685D" w:rsidP="00011E21">
      <w:pPr>
        <w:pStyle w:val="BodyText"/>
      </w:pPr>
      <w:r>
        <w:t>Cabinet considered a report on a new Highways and Transport Strategy for Lancash</w:t>
      </w:r>
      <w:r>
        <w:t>ire County Council covering the period 2023-25.</w:t>
      </w:r>
    </w:p>
    <w:p w14:paraId="0A1E5768" w14:textId="77777777" w:rsidR="00011E21" w:rsidRDefault="00011E21" w:rsidP="00011E21">
      <w:pPr>
        <w:pStyle w:val="BodyText"/>
      </w:pPr>
    </w:p>
    <w:p w14:paraId="490BDA38" w14:textId="77777777" w:rsidR="00011E21" w:rsidRDefault="00CB685D" w:rsidP="00011E21">
      <w:pPr>
        <w:pStyle w:val="BodyText"/>
      </w:pPr>
      <w:r w:rsidRPr="00011E21">
        <w:rPr>
          <w:b/>
          <w:bCs w:val="0"/>
        </w:rPr>
        <w:t>Resolved:</w:t>
      </w:r>
      <w:r>
        <w:t xml:space="preserve"> That the Lancashire County Council Highways and Transport Strategy 2023-25, as set out at Appendix 'A' of the report, be approved.</w:t>
      </w:r>
    </w:p>
    <w:p w14:paraId="66BF667A" w14:textId="77777777" w:rsidR="00011E21" w:rsidRDefault="00011E21" w:rsidP="00011E21">
      <w:pPr>
        <w:pStyle w:val="BodyText"/>
      </w:pPr>
    </w:p>
    <w:p w14:paraId="57CB4D75" w14:textId="77777777" w:rsidR="00A514AF" w:rsidRDefault="00A514AF" w:rsidP="00011E21">
      <w:pPr>
        <w:pStyle w:val="BodyText"/>
      </w:pPr>
    </w:p>
    <w:p w14:paraId="2D675400" w14:textId="77777777" w:rsidR="00A514AF" w:rsidRDefault="00A514AF" w:rsidP="00011E21">
      <w:pPr>
        <w:pStyle w:val="BodyText"/>
      </w:pPr>
    </w:p>
    <w:p w14:paraId="700E5D50" w14:textId="77777777" w:rsidR="00A514AF" w:rsidRDefault="00A514AF" w:rsidP="00011E21">
      <w:pPr>
        <w:pStyle w:val="BodyText"/>
      </w:pPr>
    </w:p>
    <w:p w14:paraId="721EB3AE" w14:textId="77777777" w:rsidR="00A514AF" w:rsidRDefault="00A514AF" w:rsidP="00011E21">
      <w:pPr>
        <w:pStyle w:val="BodyText"/>
      </w:pPr>
    </w:p>
    <w:p w14:paraId="1EE01086" w14:textId="77777777" w:rsidR="00A514AF" w:rsidRDefault="00A514AF" w:rsidP="00011E21">
      <w:pPr>
        <w:pStyle w:val="BodyText"/>
      </w:pPr>
    </w:p>
    <w:p w14:paraId="14E6B754" w14:textId="77777777" w:rsidR="00A514AF" w:rsidRDefault="00A514AF" w:rsidP="00011E21">
      <w:pPr>
        <w:pStyle w:val="BodyText"/>
      </w:pPr>
    </w:p>
    <w:p w14:paraId="7213D267" w14:textId="77777777" w:rsidR="00A514AF" w:rsidRDefault="00A514AF" w:rsidP="00011E21">
      <w:pPr>
        <w:pStyle w:val="BodyText"/>
      </w:pPr>
    </w:p>
    <w:p w14:paraId="7D7B9ECB" w14:textId="77777777" w:rsidR="00011E21" w:rsidRPr="00011E21" w:rsidRDefault="00CB685D" w:rsidP="00011E21">
      <w:pPr>
        <w:pStyle w:val="BodyText"/>
        <w:rPr>
          <w:b/>
          <w:bCs w:val="0"/>
        </w:rPr>
      </w:pPr>
      <w:r w:rsidRPr="00011E21">
        <w:rPr>
          <w:b/>
          <w:bCs w:val="0"/>
        </w:rPr>
        <w:lastRenderedPageBreak/>
        <w:t>Revised Estate Road Specification</w:t>
      </w:r>
    </w:p>
    <w:p w14:paraId="0A87C8D0" w14:textId="77777777" w:rsidR="00011E21" w:rsidRDefault="00011E21" w:rsidP="00011E21">
      <w:pPr>
        <w:pStyle w:val="BodyText"/>
      </w:pPr>
    </w:p>
    <w:p w14:paraId="162F78CE" w14:textId="77777777" w:rsidR="00011E21" w:rsidRDefault="00CB685D" w:rsidP="00011E21">
      <w:pPr>
        <w:pStyle w:val="BodyText"/>
      </w:pPr>
      <w:r>
        <w:t>Cabinet considered a re</w:t>
      </w:r>
      <w:r>
        <w:t xml:space="preserve">port on the revised update of the Estate Road Specification. </w:t>
      </w:r>
    </w:p>
    <w:p w14:paraId="363A34E1" w14:textId="77777777" w:rsidR="00011E21" w:rsidRDefault="00011E21" w:rsidP="00011E21">
      <w:pPr>
        <w:pStyle w:val="BodyText"/>
      </w:pPr>
    </w:p>
    <w:p w14:paraId="720B5E7F" w14:textId="77777777" w:rsidR="00011E21" w:rsidRDefault="00CB685D" w:rsidP="00011E21">
      <w:pPr>
        <w:pStyle w:val="BodyText"/>
      </w:pPr>
      <w:r w:rsidRPr="00011E21">
        <w:rPr>
          <w:b/>
          <w:bCs w:val="0"/>
        </w:rPr>
        <w:t>Resolved:</w:t>
      </w:r>
      <w:r>
        <w:t xml:space="preserve"> That</w:t>
      </w:r>
    </w:p>
    <w:p w14:paraId="39352845" w14:textId="77777777" w:rsidR="00011E21" w:rsidRDefault="00011E21" w:rsidP="00011E21">
      <w:pPr>
        <w:pStyle w:val="BodyText"/>
      </w:pPr>
    </w:p>
    <w:p w14:paraId="4756BBE7" w14:textId="77777777" w:rsidR="00011E21" w:rsidRDefault="00CB685D" w:rsidP="00A514AF">
      <w:pPr>
        <w:pStyle w:val="BodyText"/>
        <w:numPr>
          <w:ilvl w:val="0"/>
          <w:numId w:val="5"/>
        </w:numPr>
      </w:pPr>
      <w:r>
        <w:t xml:space="preserve">The proposed revised Estate Road Specification, as set out at Appendix 'A' of the report, be approved;  </w:t>
      </w:r>
    </w:p>
    <w:p w14:paraId="657368C7" w14:textId="77777777" w:rsidR="00011E21" w:rsidRDefault="00CB685D" w:rsidP="00A514AF">
      <w:pPr>
        <w:pStyle w:val="BodyText"/>
        <w:numPr>
          <w:ilvl w:val="0"/>
          <w:numId w:val="5"/>
        </w:numPr>
      </w:pPr>
      <w:r>
        <w:t xml:space="preserve">The Director of Strategy and Performance be authorised, in consultation </w:t>
      </w:r>
      <w:r>
        <w:t>with the Cabinet Member for Highways and Transport, to publish the revised Estate Road Specification; and</w:t>
      </w:r>
    </w:p>
    <w:p w14:paraId="17878EA9" w14:textId="77777777" w:rsidR="00011E21" w:rsidRDefault="00CB685D" w:rsidP="00A514AF">
      <w:pPr>
        <w:pStyle w:val="BodyText"/>
        <w:numPr>
          <w:ilvl w:val="0"/>
          <w:numId w:val="5"/>
        </w:numPr>
      </w:pPr>
      <w:r>
        <w:t>The Head of Service - Asset Management be authorised to approve ongoing revisions to the Estate Road Specification, as required as a result of revisio</w:t>
      </w:r>
      <w:r>
        <w:t>ns to national policy and standards.</w:t>
      </w:r>
    </w:p>
    <w:p w14:paraId="4678A03E" w14:textId="77777777" w:rsidR="00011E21" w:rsidRDefault="00011E21" w:rsidP="00011E21">
      <w:pPr>
        <w:pStyle w:val="BodyText"/>
      </w:pPr>
    </w:p>
    <w:p w14:paraId="1CA842DE" w14:textId="77777777" w:rsidR="00011E21" w:rsidRPr="00011E21" w:rsidRDefault="00CB685D" w:rsidP="00011E21">
      <w:pPr>
        <w:pStyle w:val="BodyText"/>
        <w:rPr>
          <w:b/>
          <w:bCs w:val="0"/>
        </w:rPr>
      </w:pPr>
      <w:r w:rsidRPr="00011E21">
        <w:rPr>
          <w:b/>
          <w:bCs w:val="0"/>
        </w:rPr>
        <w:t>Increase in the Number of Places at Kingsbury Special School, Skelmersdale and Establishment of Special Educational Needs Units across Lancashire</w:t>
      </w:r>
    </w:p>
    <w:p w14:paraId="7E19F80A" w14:textId="77777777" w:rsidR="00011E21" w:rsidRDefault="00011E21" w:rsidP="00011E21">
      <w:pPr>
        <w:pStyle w:val="BodyText"/>
      </w:pPr>
    </w:p>
    <w:p w14:paraId="454D9D15" w14:textId="77777777" w:rsidR="00011E21" w:rsidRDefault="00CB685D" w:rsidP="00011E21">
      <w:pPr>
        <w:pStyle w:val="BodyText"/>
      </w:pPr>
      <w:r>
        <w:t>Cabinet considered a report that provided an update on the implementation of the Special Educational Needs and Disabilities Sufficiency Strategy and identified proposals to increase the range and amount of specialist provision available in different locati</w:t>
      </w:r>
      <w:r>
        <w:t xml:space="preserve">ons across Lancashire.  </w:t>
      </w:r>
    </w:p>
    <w:p w14:paraId="4D8FF570" w14:textId="77777777" w:rsidR="00011E21" w:rsidRDefault="00011E21" w:rsidP="00011E21">
      <w:pPr>
        <w:pStyle w:val="BodyText"/>
      </w:pPr>
    </w:p>
    <w:p w14:paraId="26C7961E" w14:textId="77777777" w:rsidR="00011E21" w:rsidRDefault="00CB685D" w:rsidP="00011E21">
      <w:pPr>
        <w:pStyle w:val="BodyText"/>
      </w:pPr>
      <w:r w:rsidRPr="00011E21">
        <w:rPr>
          <w:b/>
          <w:bCs w:val="0"/>
        </w:rPr>
        <w:t>Resolved:</w:t>
      </w:r>
      <w:r>
        <w:t xml:space="preserve"> That, following consideration of the results of the informal consultation to expand and increase the number of school places at Kingsbury Primary School, Skelmersdale:</w:t>
      </w:r>
    </w:p>
    <w:p w14:paraId="51D6BADD" w14:textId="77777777" w:rsidR="00011E21" w:rsidRDefault="00011E21" w:rsidP="00011E21">
      <w:pPr>
        <w:pStyle w:val="BodyText"/>
      </w:pPr>
    </w:p>
    <w:p w14:paraId="35CB9271" w14:textId="77777777" w:rsidR="00011E21" w:rsidRDefault="00CB685D" w:rsidP="00A514AF">
      <w:pPr>
        <w:pStyle w:val="BodyText"/>
        <w:numPr>
          <w:ilvl w:val="0"/>
          <w:numId w:val="6"/>
        </w:numPr>
      </w:pPr>
      <w:r>
        <w:t>The issuing of the statutory notices and the initia</w:t>
      </w:r>
      <w:r>
        <w:t xml:space="preserve">tion of the formal consultation process required to make the changes be approved; </w:t>
      </w:r>
    </w:p>
    <w:p w14:paraId="5DBDD0F1" w14:textId="77777777" w:rsidR="00011E21" w:rsidRDefault="00CB685D" w:rsidP="00A514AF">
      <w:pPr>
        <w:pStyle w:val="BodyText"/>
        <w:numPr>
          <w:ilvl w:val="0"/>
          <w:numId w:val="6"/>
        </w:numPr>
      </w:pPr>
      <w:r>
        <w:t>The initiation of feasibility studies and the informal consultation process to establish Special Educational Needs units be approved at the following mainstream schools:</w:t>
      </w:r>
    </w:p>
    <w:p w14:paraId="560589DD" w14:textId="77777777" w:rsidR="00011E21" w:rsidRDefault="00011E21" w:rsidP="00011E21">
      <w:pPr>
        <w:pStyle w:val="BodyText"/>
      </w:pPr>
    </w:p>
    <w:p w14:paraId="2D86B4BC" w14:textId="77777777" w:rsidR="00011E21" w:rsidRDefault="00CB685D" w:rsidP="00A514AF">
      <w:pPr>
        <w:pStyle w:val="BodyText"/>
        <w:numPr>
          <w:ilvl w:val="1"/>
          <w:numId w:val="7"/>
        </w:numPr>
      </w:pPr>
      <w:r>
        <w:t>Th</w:t>
      </w:r>
      <w:r>
        <w:t>ornton Primary School;</w:t>
      </w:r>
    </w:p>
    <w:p w14:paraId="23D054C9" w14:textId="77777777" w:rsidR="00011E21" w:rsidRDefault="00CB685D" w:rsidP="00A514AF">
      <w:pPr>
        <w:pStyle w:val="BodyText"/>
        <w:numPr>
          <w:ilvl w:val="1"/>
          <w:numId w:val="7"/>
        </w:numPr>
      </w:pPr>
      <w:r>
        <w:t>Calder Vale St John Church of England Primary School, Garstang;</w:t>
      </w:r>
    </w:p>
    <w:p w14:paraId="0A515740" w14:textId="77777777" w:rsidR="00011E21" w:rsidRDefault="00CB685D" w:rsidP="00A514AF">
      <w:pPr>
        <w:pStyle w:val="BodyText"/>
        <w:numPr>
          <w:ilvl w:val="1"/>
          <w:numId w:val="7"/>
        </w:numPr>
      </w:pPr>
      <w:r>
        <w:t>Park Primary School, Colne;</w:t>
      </w:r>
    </w:p>
    <w:p w14:paraId="6D8CD683" w14:textId="77777777" w:rsidR="00011E21" w:rsidRDefault="00CB685D" w:rsidP="00A514AF">
      <w:pPr>
        <w:pStyle w:val="BodyText"/>
        <w:numPr>
          <w:ilvl w:val="1"/>
          <w:numId w:val="7"/>
        </w:numPr>
      </w:pPr>
      <w:r>
        <w:t xml:space="preserve">Mount Carmel Roman Catholic High School, Hyndburn. </w:t>
      </w:r>
    </w:p>
    <w:p w14:paraId="4F0E5C7F" w14:textId="77777777" w:rsidR="00011E21" w:rsidRDefault="00011E21" w:rsidP="00011E21">
      <w:pPr>
        <w:pStyle w:val="BodyText"/>
      </w:pPr>
    </w:p>
    <w:p w14:paraId="74FF462E" w14:textId="77777777" w:rsidR="00011E21" w:rsidRDefault="00CB685D" w:rsidP="00A514AF">
      <w:pPr>
        <w:pStyle w:val="BodyText"/>
        <w:numPr>
          <w:ilvl w:val="0"/>
          <w:numId w:val="6"/>
        </w:numPr>
      </w:pPr>
      <w:r>
        <w:t>The Executive Director of Education and Children's Services be authorised, in consultati</w:t>
      </w:r>
      <w:r>
        <w:t>on with the Cabinet Member for Education and Skills, to review the outcomes of the informal consultation and whether to proceed with the formal consultations to establish Special Educational Needs units at these schools.</w:t>
      </w:r>
    </w:p>
    <w:p w14:paraId="00344EF2" w14:textId="77777777" w:rsidR="00011E21" w:rsidRDefault="00011E21" w:rsidP="00011E21">
      <w:pPr>
        <w:pStyle w:val="BodyText"/>
      </w:pPr>
    </w:p>
    <w:p w14:paraId="71C553AE" w14:textId="77777777" w:rsidR="00A514AF" w:rsidRDefault="00A514AF" w:rsidP="00011E21">
      <w:pPr>
        <w:pStyle w:val="BodyText"/>
      </w:pPr>
    </w:p>
    <w:p w14:paraId="3A283C24" w14:textId="77777777" w:rsidR="00A514AF" w:rsidRDefault="00A514AF" w:rsidP="00011E21">
      <w:pPr>
        <w:pStyle w:val="BodyText"/>
      </w:pPr>
    </w:p>
    <w:p w14:paraId="3497F198" w14:textId="77777777" w:rsidR="00A514AF" w:rsidRDefault="00A514AF" w:rsidP="00011E21">
      <w:pPr>
        <w:pStyle w:val="BodyText"/>
      </w:pPr>
    </w:p>
    <w:p w14:paraId="441C16C1" w14:textId="77777777" w:rsidR="00A514AF" w:rsidRDefault="00A514AF" w:rsidP="00011E21">
      <w:pPr>
        <w:pStyle w:val="BodyText"/>
      </w:pPr>
    </w:p>
    <w:p w14:paraId="04A1CF58" w14:textId="77777777" w:rsidR="00011E21" w:rsidRPr="00011E21" w:rsidRDefault="00CB685D" w:rsidP="00011E21">
      <w:pPr>
        <w:pStyle w:val="BodyText"/>
        <w:rPr>
          <w:b/>
          <w:bCs w:val="0"/>
        </w:rPr>
      </w:pPr>
      <w:r w:rsidRPr="00011E21">
        <w:rPr>
          <w:b/>
          <w:bCs w:val="0"/>
        </w:rPr>
        <w:lastRenderedPageBreak/>
        <w:t xml:space="preserve">Special Educational Needs and </w:t>
      </w:r>
      <w:r w:rsidRPr="00011E21">
        <w:rPr>
          <w:b/>
          <w:bCs w:val="0"/>
        </w:rPr>
        <w:t>Disabilities Sufficiency Strategy - Bleasdale School, Silverdale</w:t>
      </w:r>
    </w:p>
    <w:p w14:paraId="4E9C25A8" w14:textId="77777777" w:rsidR="00011E21" w:rsidRDefault="00011E21" w:rsidP="00011E21">
      <w:pPr>
        <w:pStyle w:val="BodyText"/>
      </w:pPr>
    </w:p>
    <w:p w14:paraId="575D6AD5" w14:textId="77777777" w:rsidR="00011E21" w:rsidRDefault="00CB685D" w:rsidP="00011E21">
      <w:pPr>
        <w:pStyle w:val="BodyText"/>
      </w:pPr>
      <w:r>
        <w:t>Cabinet considered a report on the residential element of Bleasdale School, Silverdale, which is an all through school for pupils with profound and multiple learning difficulties in the nort</w:t>
      </w:r>
      <w:r>
        <w:t>h of Lancashire.</w:t>
      </w:r>
    </w:p>
    <w:p w14:paraId="35D84E30" w14:textId="77777777" w:rsidR="00011E21" w:rsidRDefault="00011E21" w:rsidP="00011E21">
      <w:pPr>
        <w:pStyle w:val="BodyText"/>
      </w:pPr>
    </w:p>
    <w:p w14:paraId="463C54FD" w14:textId="77777777" w:rsidR="00011E21" w:rsidRDefault="00CB685D" w:rsidP="00011E21">
      <w:pPr>
        <w:pStyle w:val="BodyText"/>
      </w:pPr>
      <w:r w:rsidRPr="00011E21">
        <w:rPr>
          <w:b/>
          <w:bCs w:val="0"/>
        </w:rPr>
        <w:t>Resolved:</w:t>
      </w:r>
      <w:r>
        <w:t xml:space="preserve"> That</w:t>
      </w:r>
    </w:p>
    <w:p w14:paraId="139547AD" w14:textId="77777777" w:rsidR="00011E21" w:rsidRDefault="00011E21" w:rsidP="00011E21">
      <w:pPr>
        <w:pStyle w:val="BodyText"/>
      </w:pPr>
    </w:p>
    <w:p w14:paraId="60EB828D" w14:textId="77777777" w:rsidR="00011E21" w:rsidRDefault="00CB685D" w:rsidP="00A514AF">
      <w:pPr>
        <w:pStyle w:val="BodyText"/>
        <w:numPr>
          <w:ilvl w:val="0"/>
          <w:numId w:val="8"/>
        </w:numPr>
      </w:pPr>
      <w:r>
        <w:t>The proposal to carry out an informal consultation to remove the boarding provision at Bleasdale School, be approved;</w:t>
      </w:r>
    </w:p>
    <w:p w14:paraId="45FC38BC" w14:textId="77777777" w:rsidR="00011E21" w:rsidRDefault="00CB685D" w:rsidP="00A514AF">
      <w:pPr>
        <w:pStyle w:val="BodyText"/>
        <w:numPr>
          <w:ilvl w:val="0"/>
          <w:numId w:val="8"/>
        </w:numPr>
      </w:pPr>
      <w:r>
        <w:t xml:space="preserve">The Executive Director of Education and Children's Services be authorised, in consultation with the </w:t>
      </w:r>
      <w:r>
        <w:t>Cabinet Member for Education and Skills, to review the outcomes of the informal consultation and whether to proceed with the formal consultation to remove the boarding provision at Bleasdale School; and</w:t>
      </w:r>
    </w:p>
    <w:p w14:paraId="78195225" w14:textId="77777777" w:rsidR="00011E21" w:rsidRDefault="00CB685D" w:rsidP="00A514AF">
      <w:pPr>
        <w:pStyle w:val="BodyText"/>
        <w:numPr>
          <w:ilvl w:val="0"/>
          <w:numId w:val="8"/>
        </w:numPr>
      </w:pPr>
      <w:r>
        <w:t xml:space="preserve">It be noted that Cabinet would be presented with the </w:t>
      </w:r>
      <w:r>
        <w:t>results of the formal consultation in due course and asked to make a final decision about whether to approve the permanent removal of boarding provision at Bleasdale School.</w:t>
      </w:r>
    </w:p>
    <w:p w14:paraId="7E714B13" w14:textId="77777777" w:rsidR="00011E21" w:rsidRDefault="00011E21" w:rsidP="00011E21">
      <w:pPr>
        <w:pStyle w:val="BodyText"/>
      </w:pPr>
    </w:p>
    <w:p w14:paraId="5B5A1EFF" w14:textId="77777777" w:rsidR="00011E21" w:rsidRPr="00011E21" w:rsidRDefault="00CB685D" w:rsidP="00011E21">
      <w:pPr>
        <w:pStyle w:val="BodyText"/>
        <w:rPr>
          <w:b/>
          <w:bCs w:val="0"/>
        </w:rPr>
      </w:pPr>
      <w:r w:rsidRPr="00011E21">
        <w:rPr>
          <w:b/>
          <w:bCs w:val="0"/>
        </w:rPr>
        <w:t>Special Educational Needs and Disabilities Sufficiency Strategy - North Area, Cre</w:t>
      </w:r>
      <w:r w:rsidRPr="00011E21">
        <w:rPr>
          <w:b/>
          <w:bCs w:val="0"/>
        </w:rPr>
        <w:t>ation of a Free School for children with Social, Emotional and Mental Health Needs</w:t>
      </w:r>
    </w:p>
    <w:p w14:paraId="2B6409A9" w14:textId="77777777" w:rsidR="00011E21" w:rsidRDefault="00011E21" w:rsidP="00011E21">
      <w:pPr>
        <w:pStyle w:val="BodyText"/>
      </w:pPr>
    </w:p>
    <w:p w14:paraId="37D356E3" w14:textId="77777777" w:rsidR="00011E21" w:rsidRDefault="00CB685D" w:rsidP="00011E21">
      <w:pPr>
        <w:pStyle w:val="BodyText"/>
      </w:pPr>
      <w:r>
        <w:t>Cabinet considered a report providing the outcome of the feasibility study and informal consultation in relation to a proposal to create a free special school for primary a</w:t>
      </w:r>
      <w:r>
        <w:t>ged pupils presenting with social, emotional and mental health needs on the site of the former Firbank Children's Centre, which is on the same site as Castle View Primary School in Lancaster.</w:t>
      </w:r>
    </w:p>
    <w:p w14:paraId="41B908AC" w14:textId="77777777" w:rsidR="00011E21" w:rsidRPr="00011E21" w:rsidRDefault="00011E21" w:rsidP="00011E21">
      <w:pPr>
        <w:pStyle w:val="BodyText"/>
        <w:rPr>
          <w:b/>
          <w:bCs w:val="0"/>
        </w:rPr>
      </w:pPr>
    </w:p>
    <w:p w14:paraId="728E8FE3" w14:textId="77777777" w:rsidR="00011E21" w:rsidRDefault="00CB685D" w:rsidP="00011E21">
      <w:pPr>
        <w:pStyle w:val="BodyText"/>
      </w:pPr>
      <w:r w:rsidRPr="00011E21">
        <w:rPr>
          <w:b/>
          <w:bCs w:val="0"/>
        </w:rPr>
        <w:t>Resolved:</w:t>
      </w:r>
      <w:r>
        <w:t xml:space="preserve"> That</w:t>
      </w:r>
    </w:p>
    <w:p w14:paraId="6232FCC3" w14:textId="77777777" w:rsidR="00011E21" w:rsidRDefault="00011E21" w:rsidP="00011E21">
      <w:pPr>
        <w:pStyle w:val="BodyText"/>
      </w:pPr>
    </w:p>
    <w:p w14:paraId="5917A413" w14:textId="77777777" w:rsidR="00011E21" w:rsidRDefault="00CB685D" w:rsidP="00A514AF">
      <w:pPr>
        <w:pStyle w:val="BodyText"/>
        <w:numPr>
          <w:ilvl w:val="0"/>
          <w:numId w:val="9"/>
        </w:numPr>
      </w:pPr>
      <w:r>
        <w:t>The establishment of a free school for children</w:t>
      </w:r>
      <w:r>
        <w:t xml:space="preserve"> with social emotional and mental health needs in the north of the county through the free school presumption process, be approved;</w:t>
      </w:r>
    </w:p>
    <w:p w14:paraId="7AFE4191" w14:textId="77777777" w:rsidR="00011E21" w:rsidRDefault="00CB685D" w:rsidP="00A514AF">
      <w:pPr>
        <w:pStyle w:val="BodyText"/>
        <w:numPr>
          <w:ilvl w:val="0"/>
          <w:numId w:val="9"/>
        </w:numPr>
      </w:pPr>
      <w:r>
        <w:t>The early appraisal of costs, subject to the preparation of a fully costed estimate, be approved; and</w:t>
      </w:r>
    </w:p>
    <w:p w14:paraId="0726619F" w14:textId="77777777" w:rsidR="00011E21" w:rsidRDefault="00CB685D" w:rsidP="00A514AF">
      <w:pPr>
        <w:pStyle w:val="BodyText"/>
        <w:numPr>
          <w:ilvl w:val="0"/>
          <w:numId w:val="9"/>
        </w:numPr>
      </w:pPr>
      <w:r>
        <w:t>The Executive Director</w:t>
      </w:r>
      <w:r>
        <w:t xml:space="preserve"> of Education and Children's Services be authorised, in consultation with the Cabinet Member for Education and Skills, and in conjunction with the Department for Education, to recruit a sponsor.</w:t>
      </w:r>
    </w:p>
    <w:p w14:paraId="667BD3AC" w14:textId="77777777" w:rsidR="00011E21" w:rsidRDefault="00011E21" w:rsidP="00011E21">
      <w:pPr>
        <w:pStyle w:val="BodyText"/>
      </w:pPr>
    </w:p>
    <w:p w14:paraId="37744F31" w14:textId="77777777" w:rsidR="00A514AF" w:rsidRDefault="00A514AF" w:rsidP="00011E21">
      <w:pPr>
        <w:pStyle w:val="BodyText"/>
      </w:pPr>
    </w:p>
    <w:p w14:paraId="040EDF40" w14:textId="77777777" w:rsidR="00A514AF" w:rsidRDefault="00A514AF" w:rsidP="00011E21">
      <w:pPr>
        <w:pStyle w:val="BodyText"/>
      </w:pPr>
    </w:p>
    <w:p w14:paraId="49974290" w14:textId="77777777" w:rsidR="00A514AF" w:rsidRDefault="00A514AF" w:rsidP="00011E21">
      <w:pPr>
        <w:pStyle w:val="BodyText"/>
      </w:pPr>
    </w:p>
    <w:p w14:paraId="4AE15D83" w14:textId="77777777" w:rsidR="00A514AF" w:rsidRDefault="00A514AF" w:rsidP="00011E21">
      <w:pPr>
        <w:pStyle w:val="BodyText"/>
      </w:pPr>
    </w:p>
    <w:p w14:paraId="42CD4434" w14:textId="77777777" w:rsidR="00A514AF" w:rsidRDefault="00A514AF" w:rsidP="00011E21">
      <w:pPr>
        <w:pStyle w:val="BodyText"/>
      </w:pPr>
    </w:p>
    <w:p w14:paraId="57BE6205" w14:textId="77777777" w:rsidR="00A514AF" w:rsidRDefault="00A514AF" w:rsidP="00011E21">
      <w:pPr>
        <w:pStyle w:val="BodyText"/>
      </w:pPr>
    </w:p>
    <w:p w14:paraId="3DC33F92" w14:textId="77777777" w:rsidR="00A514AF" w:rsidRDefault="00A514AF" w:rsidP="00011E21">
      <w:pPr>
        <w:pStyle w:val="BodyText"/>
      </w:pPr>
    </w:p>
    <w:p w14:paraId="066A9125" w14:textId="77777777" w:rsidR="00011E21" w:rsidRPr="00011E21" w:rsidRDefault="00CB685D" w:rsidP="00011E21">
      <w:pPr>
        <w:pStyle w:val="BodyText"/>
        <w:rPr>
          <w:b/>
          <w:bCs w:val="0"/>
        </w:rPr>
      </w:pPr>
      <w:r w:rsidRPr="00011E21">
        <w:rPr>
          <w:b/>
          <w:bCs w:val="0"/>
        </w:rPr>
        <w:lastRenderedPageBreak/>
        <w:t>Schools Budget 2023/24</w:t>
      </w:r>
    </w:p>
    <w:p w14:paraId="414EE865" w14:textId="77777777" w:rsidR="00011E21" w:rsidRDefault="00011E21" w:rsidP="00011E21">
      <w:pPr>
        <w:pStyle w:val="BodyText"/>
      </w:pPr>
    </w:p>
    <w:p w14:paraId="0B364E20" w14:textId="77777777" w:rsidR="00011E21" w:rsidRDefault="00CB685D" w:rsidP="00011E21">
      <w:pPr>
        <w:pStyle w:val="BodyText"/>
      </w:pPr>
      <w:r>
        <w:t>Cabinet considered a report s</w:t>
      </w:r>
      <w:r>
        <w:t>eeking the approval of Cabinet to submit the Schools Block budget pro-forma and approval for the Early Years, High Needs and Central Schools Services Block budgets for 2023/24, in accordance with the Government's school funding Regulations and Guidance.</w:t>
      </w:r>
    </w:p>
    <w:p w14:paraId="3D5FD686" w14:textId="77777777" w:rsidR="00011E21" w:rsidRDefault="00011E21" w:rsidP="00011E21">
      <w:pPr>
        <w:pStyle w:val="BodyText"/>
      </w:pPr>
    </w:p>
    <w:p w14:paraId="20B5B5AA" w14:textId="77777777" w:rsidR="00011E21" w:rsidRDefault="00CB685D" w:rsidP="00011E21">
      <w:pPr>
        <w:pStyle w:val="BodyText"/>
      </w:pPr>
      <w:r w:rsidRPr="00011E21">
        <w:rPr>
          <w:b/>
          <w:bCs w:val="0"/>
        </w:rPr>
        <w:t>R</w:t>
      </w:r>
      <w:r w:rsidRPr="00011E21">
        <w:rPr>
          <w:b/>
          <w:bCs w:val="0"/>
        </w:rPr>
        <w:t>esolved:</w:t>
      </w:r>
      <w:r>
        <w:t xml:space="preserve"> That</w:t>
      </w:r>
    </w:p>
    <w:p w14:paraId="7606EC35" w14:textId="77777777" w:rsidR="00011E21" w:rsidRDefault="00011E21" w:rsidP="00011E21">
      <w:pPr>
        <w:pStyle w:val="BodyText"/>
      </w:pPr>
    </w:p>
    <w:p w14:paraId="02A0A8F7" w14:textId="77777777" w:rsidR="00011E21" w:rsidRDefault="00CB685D" w:rsidP="00A514AF">
      <w:pPr>
        <w:pStyle w:val="BodyText"/>
        <w:numPr>
          <w:ilvl w:val="0"/>
          <w:numId w:val="10"/>
        </w:numPr>
      </w:pPr>
      <w:r>
        <w:t>The report, including the 2023/24 Dedicated Schools Grant allocations, the final budget proposals for each funding block and any comments made by the Lancashire Schools Forum be noted;</w:t>
      </w:r>
    </w:p>
    <w:p w14:paraId="687EBB02" w14:textId="77777777" w:rsidR="00011E21" w:rsidRDefault="00CB685D" w:rsidP="00A514AF">
      <w:pPr>
        <w:pStyle w:val="BodyText"/>
        <w:numPr>
          <w:ilvl w:val="0"/>
          <w:numId w:val="10"/>
        </w:numPr>
      </w:pPr>
      <w:r>
        <w:t xml:space="preserve">The Principal Accountant – Schools Finance be authorised to submit the </w:t>
      </w:r>
      <w:r>
        <w:t>final Schools Block budget pro-forma for 2023/24 to the Education and Skills Funding Agency by 20 January 2023, on the basis set out in the report;</w:t>
      </w:r>
    </w:p>
    <w:p w14:paraId="60D92D2B" w14:textId="77777777" w:rsidR="00011E21" w:rsidRDefault="00CB685D" w:rsidP="00A514AF">
      <w:pPr>
        <w:pStyle w:val="BodyText"/>
        <w:numPr>
          <w:ilvl w:val="0"/>
          <w:numId w:val="10"/>
        </w:numPr>
      </w:pPr>
      <w:r>
        <w:t xml:space="preserve">The 2023/24 budgets for the Early Years, High Needs and Central Schools Services Blocks and local proposals </w:t>
      </w:r>
      <w:r>
        <w:t>for the High Needs Supplementary Grant allocation for 2023/24 be approved;</w:t>
      </w:r>
    </w:p>
    <w:p w14:paraId="06A6BB9E" w14:textId="77777777" w:rsidR="00011E21" w:rsidRDefault="00CB685D" w:rsidP="00A514AF">
      <w:pPr>
        <w:pStyle w:val="BodyText"/>
        <w:numPr>
          <w:ilvl w:val="0"/>
          <w:numId w:val="10"/>
        </w:numPr>
      </w:pPr>
      <w:r>
        <w:t>Approval be given to the Dedicated Schools Grant Reserve underwriting the uncertainties around the 2023/24 Schools Budget; and</w:t>
      </w:r>
    </w:p>
    <w:p w14:paraId="45784C94" w14:textId="77777777" w:rsidR="00011E21" w:rsidRDefault="00CB685D" w:rsidP="00A514AF">
      <w:pPr>
        <w:pStyle w:val="BodyText"/>
        <w:numPr>
          <w:ilvl w:val="0"/>
          <w:numId w:val="10"/>
        </w:numPr>
      </w:pPr>
      <w:r>
        <w:t>The decision be implemented immediately for the purpos</w:t>
      </w:r>
      <w:r>
        <w:t>es of Standing Order C28(3) as any delay could adversely affect the execution of the county council's responsibilities. The reason for this is to ensure that the necessary pro-forma can be submitted to the Education and Skills Funding Agency by the require</w:t>
      </w:r>
      <w:r>
        <w:t>d deadline of 20 January 2023.</w:t>
      </w:r>
    </w:p>
    <w:p w14:paraId="331E9BBD" w14:textId="77777777" w:rsidR="00011E21" w:rsidRDefault="00011E21" w:rsidP="00011E21">
      <w:pPr>
        <w:pStyle w:val="BodyText"/>
      </w:pPr>
    </w:p>
    <w:p w14:paraId="3849708F" w14:textId="77777777" w:rsidR="00011E21" w:rsidRPr="00011E21" w:rsidRDefault="00CB685D" w:rsidP="00011E21">
      <w:pPr>
        <w:pStyle w:val="BodyText"/>
        <w:rPr>
          <w:b/>
          <w:bCs w:val="0"/>
        </w:rPr>
      </w:pPr>
      <w:r w:rsidRPr="00011E21">
        <w:rPr>
          <w:b/>
          <w:bCs w:val="0"/>
        </w:rPr>
        <w:t>Consultation on the Revised Statement of Community Involvement</w:t>
      </w:r>
    </w:p>
    <w:p w14:paraId="7470020D" w14:textId="77777777" w:rsidR="00011E21" w:rsidRDefault="00011E21" w:rsidP="00011E21">
      <w:pPr>
        <w:pStyle w:val="BodyText"/>
      </w:pPr>
    </w:p>
    <w:p w14:paraId="080BA057" w14:textId="77777777" w:rsidR="00011E21" w:rsidRDefault="00CB685D" w:rsidP="00011E21">
      <w:pPr>
        <w:pStyle w:val="BodyText"/>
      </w:pPr>
      <w:r>
        <w:t>Cabinet considered a report seeking approval to consult publicly on the draft revised Statement of Community Involvement, the county council's policy on how loc</w:t>
      </w:r>
      <w:r>
        <w:t>al residents and other stakeholders will be engaged in the preparation of planning policies and the determination of planning applications.</w:t>
      </w:r>
    </w:p>
    <w:p w14:paraId="4112E792" w14:textId="77777777" w:rsidR="00011E21" w:rsidRDefault="00011E21" w:rsidP="00011E21">
      <w:pPr>
        <w:pStyle w:val="BodyText"/>
      </w:pPr>
    </w:p>
    <w:p w14:paraId="0D4AAE33" w14:textId="77777777" w:rsidR="00011E21" w:rsidRDefault="00CB685D" w:rsidP="00011E21">
      <w:pPr>
        <w:pStyle w:val="BodyText"/>
      </w:pPr>
      <w:r w:rsidRPr="00011E21">
        <w:rPr>
          <w:b/>
          <w:bCs w:val="0"/>
        </w:rPr>
        <w:t>Resolved:</w:t>
      </w:r>
      <w:r>
        <w:t xml:space="preserve"> That the draft revised Statement of Community Involvement, attached at Appendix 'A' of the report, to go </w:t>
      </w:r>
      <w:r>
        <w:t>out to public consultation, be approved.</w:t>
      </w:r>
    </w:p>
    <w:p w14:paraId="05098C0F" w14:textId="77777777" w:rsidR="00A041AB" w:rsidRDefault="00A041AB" w:rsidP="004D21A8">
      <w:pPr>
        <w:pStyle w:val="BodyText"/>
      </w:pPr>
    </w:p>
    <w:p w14:paraId="5A4ED165" w14:textId="77777777" w:rsidR="008C1D0B" w:rsidRPr="004D21A8" w:rsidRDefault="00CB685D" w:rsidP="008C1D0B">
      <w:pPr>
        <w:pStyle w:val="H1NoNumb"/>
        <w:jc w:val="center"/>
      </w:pPr>
      <w:r w:rsidRPr="004D21A8">
        <w:lastRenderedPageBreak/>
        <w:t xml:space="preserve">Meeting of the </w:t>
      </w:r>
      <w:r>
        <w:t>Cabinet</w:t>
      </w:r>
      <w:r w:rsidRPr="004D21A8">
        <w:t xml:space="preserve"> </w:t>
      </w:r>
      <w:r w:rsidRPr="004D21A8">
        <w:br/>
      </w:r>
      <w:r>
        <w:t>(</w:t>
      </w:r>
      <w:r w:rsidR="00A514AF">
        <w:t>2 February 2023</w:t>
      </w:r>
      <w:r>
        <w:t>)</w:t>
      </w:r>
    </w:p>
    <w:p w14:paraId="1CC40781" w14:textId="77777777" w:rsidR="008C1D0B" w:rsidRDefault="008C1D0B" w:rsidP="008C1D0B">
      <w:pPr>
        <w:rPr>
          <w:b/>
          <w:szCs w:val="22"/>
        </w:rPr>
      </w:pPr>
    </w:p>
    <w:p w14:paraId="2760A459" w14:textId="77777777" w:rsidR="008C1D0B" w:rsidRDefault="00CB685D" w:rsidP="008C1D0B">
      <w:pPr>
        <w:pStyle w:val="BodyText"/>
        <w:jc w:val="center"/>
      </w:pPr>
      <w:r w:rsidRPr="00D50DF0">
        <w:rPr>
          <w:b/>
        </w:rPr>
        <w:t>Chair:</w:t>
      </w:r>
      <w:r>
        <w:t xml:space="preserve"> County Councillor Phillippa Williamson</w:t>
      </w:r>
    </w:p>
    <w:p w14:paraId="418DC4EC" w14:textId="77777777" w:rsidR="008C1D0B" w:rsidRDefault="008C1D0B" w:rsidP="008C1D0B">
      <w:pPr>
        <w:pStyle w:val="BodyText"/>
      </w:pPr>
    </w:p>
    <w:p w14:paraId="76C85C5C" w14:textId="77777777" w:rsidR="008C1D0B" w:rsidRDefault="00CB685D" w:rsidP="008C1D0B">
      <w:pPr>
        <w:pStyle w:val="H2NoNumb"/>
        <w:spacing w:before="0"/>
      </w:pPr>
      <w:r>
        <w:t>Part I (Open to Press and Public)</w:t>
      </w:r>
    </w:p>
    <w:p w14:paraId="7F8C3253" w14:textId="77777777" w:rsidR="008C1D0B" w:rsidRPr="00E472BD" w:rsidRDefault="008C1D0B" w:rsidP="008C1D0B">
      <w:pPr>
        <w:pStyle w:val="BodyText"/>
        <w:rPr>
          <w:b/>
          <w:bCs w:val="0"/>
        </w:rPr>
      </w:pPr>
    </w:p>
    <w:p w14:paraId="40739290" w14:textId="77777777" w:rsidR="00E472BD" w:rsidRPr="00E472BD" w:rsidRDefault="00CB685D" w:rsidP="00E472BD">
      <w:pPr>
        <w:pStyle w:val="BodyText"/>
        <w:rPr>
          <w:b/>
          <w:bCs w:val="0"/>
        </w:rPr>
      </w:pPr>
      <w:r w:rsidRPr="00E472BD">
        <w:rPr>
          <w:b/>
          <w:bCs w:val="0"/>
        </w:rPr>
        <w:t>South Lancaster to M6 Road Scheme: Link Road and Park and Ride Facility</w:t>
      </w:r>
    </w:p>
    <w:p w14:paraId="2CCA7442" w14:textId="77777777" w:rsidR="00E472BD" w:rsidRDefault="00E472BD" w:rsidP="00E472BD">
      <w:pPr>
        <w:pStyle w:val="BodyText"/>
      </w:pPr>
    </w:p>
    <w:p w14:paraId="6DDAC890" w14:textId="77777777" w:rsidR="00E472BD" w:rsidRDefault="00CB685D" w:rsidP="00E472BD">
      <w:pPr>
        <w:pStyle w:val="BodyText"/>
      </w:pPr>
      <w:r>
        <w:t>Cabinet consider</w:t>
      </w:r>
      <w:r>
        <w:t>ed a report seeking approval to take forward the South Lancaster to M6 Road Scheme by proposing an altered route of the Link Road, the removal of a reconfigured M6 Junction 33 (specifically removal of new north facing slip roads) and proposing an alternati</w:t>
      </w:r>
      <w:r>
        <w:t xml:space="preserve">ve site for a Park and Ride facility. This proposal would also provide for acquisition of rights, interests and enabling arrangements in respect of land for the scheme, and also preparatory work for the use of compulsory purchase powers for the same.  </w:t>
      </w:r>
    </w:p>
    <w:p w14:paraId="7D4D2C2D" w14:textId="77777777" w:rsidR="00E472BD" w:rsidRDefault="00E472BD" w:rsidP="00E472BD">
      <w:pPr>
        <w:pStyle w:val="BodyText"/>
      </w:pPr>
    </w:p>
    <w:p w14:paraId="14A4C1E5" w14:textId="77777777" w:rsidR="00E472BD" w:rsidRDefault="00CB685D" w:rsidP="00E472BD">
      <w:pPr>
        <w:pStyle w:val="BodyText"/>
      </w:pPr>
      <w:r w:rsidRPr="00E472BD">
        <w:rPr>
          <w:b/>
          <w:bCs w:val="0"/>
        </w:rPr>
        <w:t>Re</w:t>
      </w:r>
      <w:r w:rsidRPr="00E472BD">
        <w:rPr>
          <w:b/>
          <w:bCs w:val="0"/>
        </w:rPr>
        <w:t>solved:</w:t>
      </w:r>
      <w:r>
        <w:t xml:space="preserve"> That</w:t>
      </w:r>
    </w:p>
    <w:p w14:paraId="0FAF384C" w14:textId="77777777" w:rsidR="00E472BD" w:rsidRDefault="00E472BD" w:rsidP="00E472BD">
      <w:pPr>
        <w:pStyle w:val="BodyText"/>
      </w:pPr>
    </w:p>
    <w:p w14:paraId="500F87BC" w14:textId="77777777" w:rsidR="00E472BD" w:rsidRDefault="00CB685D" w:rsidP="00E472BD">
      <w:pPr>
        <w:pStyle w:val="BodyText"/>
        <w:numPr>
          <w:ilvl w:val="0"/>
          <w:numId w:val="42"/>
        </w:numPr>
      </w:pPr>
      <w:r>
        <w:t xml:space="preserve">The provision of the altered Link Road (Appendix 'A' of the report) and alternative site for a Park and Ride facility (Appendix 'B' of the report), be approved; </w:t>
      </w:r>
    </w:p>
    <w:p w14:paraId="7ED7261D" w14:textId="77777777" w:rsidR="00E472BD" w:rsidRDefault="00CB685D" w:rsidP="00E472BD">
      <w:pPr>
        <w:pStyle w:val="BodyText"/>
        <w:numPr>
          <w:ilvl w:val="0"/>
          <w:numId w:val="42"/>
        </w:numPr>
      </w:pPr>
      <w:r>
        <w:t>The route, as shown at Appendix 'A' of the report, be approved and adopted as the route of the Link Road;</w:t>
      </w:r>
    </w:p>
    <w:p w14:paraId="1EDE192E" w14:textId="77777777" w:rsidR="00E472BD" w:rsidRDefault="00CB685D" w:rsidP="00E472BD">
      <w:pPr>
        <w:pStyle w:val="BodyText"/>
        <w:numPr>
          <w:ilvl w:val="0"/>
          <w:numId w:val="42"/>
        </w:numPr>
      </w:pPr>
      <w:r>
        <w:t>The use of the county council's powers of Compulsory Purchase contained in the Highways Act 1980, and all and any other enabling legislation, to acqui</w:t>
      </w:r>
      <w:r>
        <w:t>re all the necessary land and rights for the construction/improvement and future maintenance for the South Lancaster to M6 Road Scheme (including the new Link Road, the Spine Road serving a Bailrigg Garden Village and a Hazelrigg Lane Park and Ride facilit</w:t>
      </w:r>
      <w:r>
        <w:t>y), be approved;</w:t>
      </w:r>
    </w:p>
    <w:p w14:paraId="4978A9E4" w14:textId="77777777" w:rsidR="00E472BD" w:rsidRDefault="00CB685D" w:rsidP="00E472BD">
      <w:pPr>
        <w:pStyle w:val="BodyText"/>
        <w:numPr>
          <w:ilvl w:val="0"/>
          <w:numId w:val="42"/>
        </w:numPr>
      </w:pPr>
      <w:r>
        <w:t xml:space="preserve">The preparation of Compulsory Purchase and Side Road Orders for the South Lancaster to M6 Road Scheme and other appropriate Notices, Orders and Schemes under the relevant statutes and the taking of all other procedural steps in connection </w:t>
      </w:r>
      <w:r>
        <w:t>with the making of the Orders and Schemes be authorised, prior to approval and sealing and making of the formal Orders and Schemes; and</w:t>
      </w:r>
    </w:p>
    <w:p w14:paraId="351A61CD" w14:textId="77777777" w:rsidR="00E472BD" w:rsidRDefault="00CB685D" w:rsidP="00E472BD">
      <w:pPr>
        <w:pStyle w:val="BodyText"/>
        <w:numPr>
          <w:ilvl w:val="0"/>
          <w:numId w:val="42"/>
        </w:numPr>
      </w:pPr>
      <w:r>
        <w:t>The acquisition by agreement in advance of Compulsory Purchase powers of all rights, interests, and enabling arrangement</w:t>
      </w:r>
      <w:r>
        <w:t>s to facilitate the South Lancaster to M6 Road Scheme, be approved.</w:t>
      </w:r>
    </w:p>
    <w:p w14:paraId="5026C45F" w14:textId="77777777" w:rsidR="00E472BD" w:rsidRDefault="00E472BD" w:rsidP="00E472BD">
      <w:pPr>
        <w:pStyle w:val="BodyText"/>
      </w:pPr>
    </w:p>
    <w:p w14:paraId="7A48549D" w14:textId="77777777" w:rsidR="00E472BD" w:rsidRPr="00E472BD" w:rsidRDefault="00CB685D" w:rsidP="00E472BD">
      <w:pPr>
        <w:pStyle w:val="BodyText"/>
        <w:rPr>
          <w:b/>
          <w:bCs w:val="0"/>
        </w:rPr>
      </w:pPr>
      <w:r w:rsidRPr="00E472BD">
        <w:rPr>
          <w:b/>
          <w:bCs w:val="0"/>
        </w:rPr>
        <w:t>Corporate Performance Report - 2022/23 Quarter 3</w:t>
      </w:r>
    </w:p>
    <w:p w14:paraId="43E2FEA6" w14:textId="77777777" w:rsidR="00E472BD" w:rsidRDefault="00E472BD" w:rsidP="00E472BD">
      <w:pPr>
        <w:pStyle w:val="BodyText"/>
      </w:pPr>
    </w:p>
    <w:p w14:paraId="76500AA1" w14:textId="77777777" w:rsidR="00E472BD" w:rsidRDefault="00CB685D" w:rsidP="00E472BD">
      <w:pPr>
        <w:pStyle w:val="BodyText"/>
      </w:pPr>
      <w:r>
        <w:t>Cabinet considered a report providing an overview of the key performance indicators as well as corporate risks and opportunities to enabl</w:t>
      </w:r>
      <w:r>
        <w:t>e monitoring against the four priorities of the corporate strategy:</w:t>
      </w:r>
    </w:p>
    <w:p w14:paraId="77B4CB01" w14:textId="77777777" w:rsidR="00E472BD" w:rsidRDefault="00E472BD" w:rsidP="00E472BD">
      <w:pPr>
        <w:pStyle w:val="BodyText"/>
      </w:pPr>
    </w:p>
    <w:p w14:paraId="6DDCE3C4" w14:textId="77777777" w:rsidR="00E472BD" w:rsidRDefault="00CB685D" w:rsidP="00E472BD">
      <w:pPr>
        <w:pStyle w:val="BodyText"/>
        <w:numPr>
          <w:ilvl w:val="0"/>
          <w:numId w:val="40"/>
        </w:numPr>
      </w:pPr>
      <w:r>
        <w:t>Delivering better services</w:t>
      </w:r>
    </w:p>
    <w:p w14:paraId="4E1AC087" w14:textId="77777777" w:rsidR="00E472BD" w:rsidRDefault="00CB685D" w:rsidP="00E472BD">
      <w:pPr>
        <w:pStyle w:val="BodyText"/>
        <w:numPr>
          <w:ilvl w:val="0"/>
          <w:numId w:val="40"/>
        </w:numPr>
      </w:pPr>
      <w:r>
        <w:lastRenderedPageBreak/>
        <w:t>Protecting our environment</w:t>
      </w:r>
    </w:p>
    <w:p w14:paraId="7358CB4A" w14:textId="77777777" w:rsidR="00E472BD" w:rsidRDefault="00CB685D" w:rsidP="00E472BD">
      <w:pPr>
        <w:pStyle w:val="BodyText"/>
        <w:numPr>
          <w:ilvl w:val="0"/>
          <w:numId w:val="40"/>
        </w:numPr>
      </w:pPr>
      <w:r>
        <w:t>Supporting economic growth</w:t>
      </w:r>
    </w:p>
    <w:p w14:paraId="307BC454" w14:textId="77777777" w:rsidR="00E472BD" w:rsidRDefault="00CB685D" w:rsidP="00E472BD">
      <w:pPr>
        <w:pStyle w:val="BodyText"/>
        <w:numPr>
          <w:ilvl w:val="0"/>
          <w:numId w:val="40"/>
        </w:numPr>
      </w:pPr>
      <w:r>
        <w:t>Caring for the vulnerable</w:t>
      </w:r>
    </w:p>
    <w:p w14:paraId="17279A78" w14:textId="77777777" w:rsidR="00E472BD" w:rsidRDefault="00E472BD" w:rsidP="00E472BD">
      <w:pPr>
        <w:pStyle w:val="BodyText"/>
      </w:pPr>
    </w:p>
    <w:p w14:paraId="655D99CD" w14:textId="77777777" w:rsidR="00E472BD" w:rsidRDefault="00CB685D" w:rsidP="00E472BD">
      <w:pPr>
        <w:pStyle w:val="BodyText"/>
      </w:pPr>
      <w:r>
        <w:t>This report covered quarter 3 of 2022-23.</w:t>
      </w:r>
    </w:p>
    <w:p w14:paraId="52E22DC1" w14:textId="77777777" w:rsidR="00E472BD" w:rsidRPr="00E472BD" w:rsidRDefault="00E472BD" w:rsidP="00E472BD">
      <w:pPr>
        <w:pStyle w:val="BodyText"/>
        <w:rPr>
          <w:b/>
          <w:bCs w:val="0"/>
        </w:rPr>
      </w:pPr>
    </w:p>
    <w:p w14:paraId="4A022E9D" w14:textId="77777777" w:rsidR="00E472BD" w:rsidRDefault="00CB685D" w:rsidP="00E472BD">
      <w:pPr>
        <w:pStyle w:val="BodyText"/>
      </w:pPr>
      <w:r w:rsidRPr="00E472BD">
        <w:rPr>
          <w:b/>
          <w:bCs w:val="0"/>
        </w:rPr>
        <w:t>Resolved:</w:t>
      </w:r>
      <w:r>
        <w:t xml:space="preserve"> That, following consideration of the report and the additional information set out in Appendices 'A' to 'C', the report be noted.</w:t>
      </w:r>
    </w:p>
    <w:p w14:paraId="50C30D48" w14:textId="77777777" w:rsidR="00E472BD" w:rsidRDefault="00E472BD" w:rsidP="00E472BD">
      <w:pPr>
        <w:pStyle w:val="BodyText"/>
      </w:pPr>
    </w:p>
    <w:p w14:paraId="65E17199" w14:textId="77777777" w:rsidR="00E472BD" w:rsidRPr="00E472BD" w:rsidRDefault="00CB685D" w:rsidP="00E472BD">
      <w:pPr>
        <w:pStyle w:val="BodyText"/>
        <w:rPr>
          <w:b/>
          <w:bCs w:val="0"/>
        </w:rPr>
      </w:pPr>
      <w:r w:rsidRPr="00E472BD">
        <w:rPr>
          <w:b/>
          <w:bCs w:val="0"/>
        </w:rPr>
        <w:t>Money Matters Quarter 3 Report 2022/23</w:t>
      </w:r>
    </w:p>
    <w:p w14:paraId="14CFF0BF" w14:textId="77777777" w:rsidR="00E472BD" w:rsidRDefault="00E472BD" w:rsidP="00E472BD">
      <w:pPr>
        <w:pStyle w:val="BodyText"/>
      </w:pPr>
    </w:p>
    <w:p w14:paraId="08539406" w14:textId="77777777" w:rsidR="00E472BD" w:rsidRDefault="00CB685D" w:rsidP="00E472BD">
      <w:pPr>
        <w:pStyle w:val="BodyText"/>
      </w:pPr>
      <w:r>
        <w:t xml:space="preserve">Cabinet considered a report that provided an update on the county council's 2022/23 </w:t>
      </w:r>
      <w:r>
        <w:t>revenue and capital financial position and made recommendations for Full Council in respect of the 2023/24 budget and council tax levels, including the proposed capital delivery programme.</w:t>
      </w:r>
    </w:p>
    <w:p w14:paraId="09626C58" w14:textId="77777777" w:rsidR="00E472BD" w:rsidRDefault="00E472BD" w:rsidP="00E472BD">
      <w:pPr>
        <w:pStyle w:val="BodyText"/>
      </w:pPr>
    </w:p>
    <w:p w14:paraId="1FE32E5C" w14:textId="77777777" w:rsidR="00E472BD" w:rsidRDefault="00CB685D" w:rsidP="00E472BD">
      <w:pPr>
        <w:pStyle w:val="BodyText"/>
      </w:pPr>
      <w:r w:rsidRPr="00E472BD">
        <w:rPr>
          <w:b/>
          <w:bCs w:val="0"/>
        </w:rPr>
        <w:t>Resolved:</w:t>
      </w:r>
      <w:r>
        <w:t xml:space="preserve"> That</w:t>
      </w:r>
    </w:p>
    <w:p w14:paraId="69763059" w14:textId="77777777" w:rsidR="00E472BD" w:rsidRDefault="00E472BD" w:rsidP="00E472BD">
      <w:pPr>
        <w:pStyle w:val="BodyText"/>
      </w:pPr>
    </w:p>
    <w:p w14:paraId="7629B79F" w14:textId="77777777" w:rsidR="00E472BD" w:rsidRDefault="00CB685D" w:rsidP="00E472BD">
      <w:pPr>
        <w:pStyle w:val="BodyText"/>
        <w:numPr>
          <w:ilvl w:val="0"/>
          <w:numId w:val="37"/>
        </w:numPr>
      </w:pPr>
      <w:r>
        <w:t>Full Council on 9 February 2023 be asked for a Band D Council Tax for 2023/24 reflecting a 3.99% increase including 2% to be used for adult social care in line with the new flexibilities;</w:t>
      </w:r>
    </w:p>
    <w:p w14:paraId="3976412E" w14:textId="77777777" w:rsidR="00E472BD" w:rsidRDefault="00CB685D" w:rsidP="00E472BD">
      <w:pPr>
        <w:pStyle w:val="BodyText"/>
        <w:numPr>
          <w:ilvl w:val="0"/>
          <w:numId w:val="37"/>
        </w:numPr>
      </w:pPr>
      <w:r>
        <w:t>The revised funding gap of £9.501m in 2023/24 be noted and Full Coun</w:t>
      </w:r>
      <w:r>
        <w:t>cil on 9 February 2023 be asked for this to be met from the uncommitted transitional reserve;</w:t>
      </w:r>
    </w:p>
    <w:p w14:paraId="08AF4347" w14:textId="77777777" w:rsidR="00E472BD" w:rsidRDefault="00CB685D" w:rsidP="00E472BD">
      <w:pPr>
        <w:pStyle w:val="BodyText"/>
        <w:numPr>
          <w:ilvl w:val="0"/>
          <w:numId w:val="37"/>
        </w:numPr>
      </w:pPr>
      <w:r>
        <w:t xml:space="preserve">Full Council on 9 February 2023 be asked for an indicative capital delivery programme of £239.859m in 2023/24; </w:t>
      </w:r>
    </w:p>
    <w:p w14:paraId="46B4ABCC" w14:textId="77777777" w:rsidR="00E472BD" w:rsidRDefault="00CB685D" w:rsidP="00E472BD">
      <w:pPr>
        <w:pStyle w:val="BodyText"/>
        <w:numPr>
          <w:ilvl w:val="0"/>
          <w:numId w:val="37"/>
        </w:numPr>
      </w:pPr>
      <w:r>
        <w:t>The current forecast overspend of £2.521m on the r</w:t>
      </w:r>
      <w:r>
        <w:t>evenue budget in 2022/23, the revised 2022/23 capital delivery programme of £222.900m with a forecast outturn of £163.566m, be noted; and</w:t>
      </w:r>
    </w:p>
    <w:p w14:paraId="1C2F8302" w14:textId="77777777" w:rsidR="00E472BD" w:rsidRDefault="00CB685D" w:rsidP="00E472BD">
      <w:pPr>
        <w:pStyle w:val="BodyText"/>
        <w:numPr>
          <w:ilvl w:val="0"/>
          <w:numId w:val="37"/>
        </w:numPr>
      </w:pPr>
      <w:r>
        <w:t xml:space="preserve">The advice of the council’s Chief Finance Officer with the regard to the robustness of the budget and the adequacy of </w:t>
      </w:r>
      <w:r>
        <w:t>reserves, be noted.</w:t>
      </w:r>
    </w:p>
    <w:p w14:paraId="65C1ABA8" w14:textId="77777777" w:rsidR="00E472BD" w:rsidRDefault="00CB685D" w:rsidP="00E472BD">
      <w:pPr>
        <w:pStyle w:val="BodyText"/>
        <w:numPr>
          <w:ilvl w:val="0"/>
          <w:numId w:val="37"/>
        </w:numPr>
      </w:pPr>
      <w:r>
        <w:t>Full Council on 9 February 2023 be asked to increase the Local Member Grant budget by £500 for each Member for the 2023/24 financial year only, in recognition of the Coronation of His Majesty King Charles III on 6 May.</w:t>
      </w:r>
    </w:p>
    <w:p w14:paraId="51E33441" w14:textId="77777777" w:rsidR="00E472BD" w:rsidRDefault="00E472BD" w:rsidP="00E472BD">
      <w:pPr>
        <w:pStyle w:val="BodyText"/>
      </w:pPr>
    </w:p>
    <w:p w14:paraId="145894DB" w14:textId="77777777" w:rsidR="00E472BD" w:rsidRPr="00E472BD" w:rsidRDefault="00CB685D" w:rsidP="00E472BD">
      <w:pPr>
        <w:pStyle w:val="BodyText"/>
        <w:rPr>
          <w:b/>
          <w:bCs w:val="0"/>
        </w:rPr>
      </w:pPr>
      <w:r w:rsidRPr="00E472BD">
        <w:rPr>
          <w:b/>
          <w:bCs w:val="0"/>
        </w:rPr>
        <w:t>Capital Strategy</w:t>
      </w:r>
      <w:r w:rsidRPr="00E472BD">
        <w:rPr>
          <w:b/>
          <w:bCs w:val="0"/>
        </w:rPr>
        <w:t xml:space="preserve"> for Schools – Condition Led Capital Investment Programme 2023/24</w:t>
      </w:r>
    </w:p>
    <w:p w14:paraId="255356F9" w14:textId="77777777" w:rsidR="00E472BD" w:rsidRDefault="00E472BD" w:rsidP="00E472BD">
      <w:pPr>
        <w:pStyle w:val="BodyText"/>
      </w:pPr>
    </w:p>
    <w:p w14:paraId="093C57E4" w14:textId="77777777" w:rsidR="00E472BD" w:rsidRDefault="00CB685D" w:rsidP="00E472BD">
      <w:pPr>
        <w:pStyle w:val="BodyText"/>
      </w:pPr>
      <w:r>
        <w:t>Cabinet considered a report that proposed the allocations of school's capital funding to address a further phase of high priority building condition repairs on Community, Voluntary Controll</w:t>
      </w:r>
      <w:r>
        <w:t>ed and Maintained Schools in Lancashire.</w:t>
      </w:r>
    </w:p>
    <w:p w14:paraId="6B04799A" w14:textId="77777777" w:rsidR="00E472BD" w:rsidRDefault="00E472BD" w:rsidP="00E472BD">
      <w:pPr>
        <w:pStyle w:val="BodyText"/>
      </w:pPr>
    </w:p>
    <w:p w14:paraId="25B9F67E" w14:textId="77777777" w:rsidR="00E472BD" w:rsidRDefault="00CB685D" w:rsidP="00E472BD">
      <w:pPr>
        <w:pStyle w:val="BodyText"/>
      </w:pPr>
      <w:r w:rsidRPr="00E472BD">
        <w:rPr>
          <w:b/>
          <w:bCs w:val="0"/>
        </w:rPr>
        <w:t>Resolved:</w:t>
      </w:r>
      <w:r>
        <w:t xml:space="preserve"> That</w:t>
      </w:r>
    </w:p>
    <w:p w14:paraId="6A3208D4" w14:textId="77777777" w:rsidR="00E472BD" w:rsidRDefault="00E472BD" w:rsidP="00E472BD">
      <w:pPr>
        <w:pStyle w:val="BodyText"/>
      </w:pPr>
    </w:p>
    <w:p w14:paraId="1C898AAE" w14:textId="77777777" w:rsidR="00E472BD" w:rsidRDefault="00CB685D" w:rsidP="00E472BD">
      <w:pPr>
        <w:pStyle w:val="BodyText"/>
        <w:numPr>
          <w:ilvl w:val="0"/>
          <w:numId w:val="35"/>
        </w:numPr>
      </w:pPr>
      <w:r>
        <w:t xml:space="preserve">The proposed list of maintenance schemes in Lancashire schools, as detailed at Appendix 'A' of the report, totalling £13.977m be approved as a further phase of high priority school repairs, subject </w:t>
      </w:r>
      <w:r>
        <w:t>to the grant settlement being £14.000m; and</w:t>
      </w:r>
    </w:p>
    <w:p w14:paraId="6399EAA2" w14:textId="77777777" w:rsidR="00E472BD" w:rsidRDefault="00CB685D" w:rsidP="00E472BD">
      <w:pPr>
        <w:pStyle w:val="BodyText"/>
        <w:numPr>
          <w:ilvl w:val="0"/>
          <w:numId w:val="35"/>
        </w:numPr>
      </w:pPr>
      <w:r>
        <w:lastRenderedPageBreak/>
        <w:t xml:space="preserve">The Executive Director for Education and Children's Services, the Director of Strategy and Performance and the Director of Finance be authorised, in consultation with the Cabinet Member for Education and Skills, </w:t>
      </w:r>
      <w:r>
        <w:t>to approve any adjustments necessary once the final funding settlement is announced.</w:t>
      </w:r>
    </w:p>
    <w:p w14:paraId="22CB3640" w14:textId="77777777" w:rsidR="00E472BD" w:rsidRDefault="00E472BD" w:rsidP="00E472BD">
      <w:pPr>
        <w:pStyle w:val="BodyText"/>
      </w:pPr>
    </w:p>
    <w:p w14:paraId="68ECF037" w14:textId="77777777" w:rsidR="00E472BD" w:rsidRPr="00E472BD" w:rsidRDefault="00CB685D" w:rsidP="00E472BD">
      <w:pPr>
        <w:pStyle w:val="BodyText"/>
        <w:rPr>
          <w:b/>
          <w:bCs w:val="0"/>
        </w:rPr>
      </w:pPr>
      <w:r w:rsidRPr="00E472BD">
        <w:rPr>
          <w:b/>
          <w:bCs w:val="0"/>
        </w:rPr>
        <w:t>Oliver's Place and Pittman Way, Preston - Bus Service Improvement Plans</w:t>
      </w:r>
    </w:p>
    <w:p w14:paraId="64C86C4F" w14:textId="77777777" w:rsidR="00E472BD" w:rsidRDefault="00E472BD" w:rsidP="00E472BD">
      <w:pPr>
        <w:pStyle w:val="BodyText"/>
      </w:pPr>
    </w:p>
    <w:p w14:paraId="77EFF5FA" w14:textId="77777777" w:rsidR="00E472BD" w:rsidRDefault="00CB685D" w:rsidP="00E472BD">
      <w:pPr>
        <w:pStyle w:val="BodyText"/>
      </w:pPr>
      <w:r>
        <w:t>Cabinet considered a report that proposed additional lengths of No Waiting At Any Time on Oliver'</w:t>
      </w:r>
      <w:r>
        <w:t xml:space="preserve">s Place and Pittman Way, Preston. </w:t>
      </w:r>
    </w:p>
    <w:p w14:paraId="4BBC6B82" w14:textId="77777777" w:rsidR="00E472BD" w:rsidRDefault="00E472BD" w:rsidP="00E472BD">
      <w:pPr>
        <w:pStyle w:val="BodyText"/>
      </w:pPr>
    </w:p>
    <w:p w14:paraId="16754574" w14:textId="77777777" w:rsidR="00E472BD" w:rsidRDefault="00CB685D" w:rsidP="00E472BD">
      <w:pPr>
        <w:pStyle w:val="BodyText"/>
      </w:pPr>
      <w:r w:rsidRPr="00E472BD">
        <w:rPr>
          <w:b/>
          <w:bCs w:val="0"/>
        </w:rPr>
        <w:t>Resolved:</w:t>
      </w:r>
      <w:r>
        <w:t xml:space="preserve"> That the implementation by making the Order for additional lengths of No Waiting At Any Time, Oliver's Place &amp; Pittman Way, Preston, as shown on Appendices 'A' and 'B' of the report, be approved.</w:t>
      </w:r>
    </w:p>
    <w:p w14:paraId="2BF623D8" w14:textId="77777777" w:rsidR="00E472BD" w:rsidRDefault="00E472BD" w:rsidP="00E472BD">
      <w:pPr>
        <w:pStyle w:val="BodyText"/>
      </w:pPr>
    </w:p>
    <w:p w14:paraId="1CC9F1DC" w14:textId="77777777" w:rsidR="00E472BD" w:rsidRPr="00E472BD" w:rsidRDefault="00CB685D" w:rsidP="00E472BD">
      <w:pPr>
        <w:pStyle w:val="BodyText"/>
        <w:rPr>
          <w:b/>
          <w:bCs w:val="0"/>
        </w:rPr>
      </w:pPr>
      <w:r w:rsidRPr="00E472BD">
        <w:rPr>
          <w:b/>
          <w:bCs w:val="0"/>
        </w:rPr>
        <w:t xml:space="preserve">Transforming </w:t>
      </w:r>
      <w:r w:rsidRPr="00E472BD">
        <w:rPr>
          <w:b/>
          <w:bCs w:val="0"/>
        </w:rPr>
        <w:t>Friargate North and Ring Way - Various Orders and Approvals</w:t>
      </w:r>
    </w:p>
    <w:p w14:paraId="0A5036FA" w14:textId="77777777" w:rsidR="00E472BD" w:rsidRDefault="00E472BD" w:rsidP="00E472BD">
      <w:pPr>
        <w:pStyle w:val="BodyText"/>
      </w:pPr>
    </w:p>
    <w:p w14:paraId="4259D52F" w14:textId="77777777" w:rsidR="00E472BD" w:rsidRDefault="00CB685D" w:rsidP="00E472BD">
      <w:pPr>
        <w:pStyle w:val="BodyText"/>
      </w:pPr>
      <w:r>
        <w:t>Cabinet considered a report that proposed to make five traffic regulation orders, a speed limit order, approve clearways and speed cushions and introduce zebra crossings and other measures as par</w:t>
      </w:r>
      <w:r>
        <w:t>t of the Transforming Cities Fund project.</w:t>
      </w:r>
    </w:p>
    <w:p w14:paraId="0B54470A" w14:textId="77777777" w:rsidR="00E472BD" w:rsidRDefault="00E472BD" w:rsidP="00E472BD">
      <w:pPr>
        <w:pStyle w:val="BodyText"/>
      </w:pPr>
    </w:p>
    <w:p w14:paraId="3B3611BE" w14:textId="77777777" w:rsidR="00E472BD" w:rsidRDefault="00CB685D" w:rsidP="00E472BD">
      <w:pPr>
        <w:pStyle w:val="BodyText"/>
      </w:pPr>
      <w:r w:rsidRPr="00E472BD">
        <w:rPr>
          <w:b/>
          <w:bCs w:val="0"/>
        </w:rPr>
        <w:t>Resolved:</w:t>
      </w:r>
      <w:r>
        <w:t xml:space="preserve"> That the following, as set out in full in the draft orders and proposals at Appendix 'D' of the report, be approved:</w:t>
      </w:r>
    </w:p>
    <w:p w14:paraId="245367F6" w14:textId="77777777" w:rsidR="00E472BD" w:rsidRDefault="00E472BD" w:rsidP="00E472BD">
      <w:pPr>
        <w:pStyle w:val="BodyText"/>
      </w:pPr>
    </w:p>
    <w:p w14:paraId="2EC81C37" w14:textId="77777777" w:rsidR="00E472BD" w:rsidRDefault="00CB685D" w:rsidP="00E472BD">
      <w:pPr>
        <w:pStyle w:val="BodyText"/>
        <w:numPr>
          <w:ilvl w:val="0"/>
          <w:numId w:val="33"/>
        </w:numPr>
      </w:pPr>
      <w:r>
        <w:t xml:space="preserve">The making of five Road Traffic Regulation Orders providing for new and existing prohibitions and restrictions on the various lengths of road within Preston City areas as detailed within the report and as set out in the Draft Orders at Appendix 'D' of the </w:t>
      </w:r>
      <w:r>
        <w:t xml:space="preserve">report, save for: </w:t>
      </w:r>
    </w:p>
    <w:p w14:paraId="4DEF2745" w14:textId="77777777" w:rsidR="00E472BD" w:rsidRDefault="00E472BD" w:rsidP="00E472BD">
      <w:pPr>
        <w:pStyle w:val="BodyText"/>
      </w:pPr>
    </w:p>
    <w:p w14:paraId="6AC2723B" w14:textId="77777777" w:rsidR="00E472BD" w:rsidRDefault="00CB685D" w:rsidP="00E472BD">
      <w:pPr>
        <w:pStyle w:val="BodyText"/>
        <w:numPr>
          <w:ilvl w:val="1"/>
          <w:numId w:val="33"/>
        </w:numPr>
      </w:pPr>
      <w:r>
        <w:t>Provision (b) in Schedule 4 of the Road Traffic Regulation Act 1984 Lancashire County Council (Corporation Street Area, Preston, Preston City) (Revocations and Various Moving Restrictions) Order 202* being one way traffic restriction (e</w:t>
      </w:r>
      <w:r>
        <w:t>xcept pedal cycles) on Heatley Street which said provision be abandoned.</w:t>
      </w:r>
    </w:p>
    <w:p w14:paraId="40A53E6A" w14:textId="77777777" w:rsidR="00E472BD" w:rsidRDefault="00E472BD" w:rsidP="00E472BD">
      <w:pPr>
        <w:pStyle w:val="BodyText"/>
      </w:pPr>
    </w:p>
    <w:p w14:paraId="1E584173" w14:textId="77777777" w:rsidR="00E472BD" w:rsidRDefault="00CB685D" w:rsidP="00E472BD">
      <w:pPr>
        <w:pStyle w:val="BodyText"/>
        <w:numPr>
          <w:ilvl w:val="0"/>
          <w:numId w:val="7"/>
        </w:numPr>
      </w:pPr>
      <w:r>
        <w:t>The introduction of bus stop clearways on Corporation Street;</w:t>
      </w:r>
    </w:p>
    <w:p w14:paraId="3AD3A38E" w14:textId="77777777" w:rsidR="00E472BD" w:rsidRDefault="00CB685D" w:rsidP="00E472BD">
      <w:pPr>
        <w:pStyle w:val="BodyText"/>
        <w:numPr>
          <w:ilvl w:val="0"/>
          <w:numId w:val="7"/>
        </w:numPr>
      </w:pPr>
      <w:r>
        <w:t>The introduction of speed cushions on Wellfield Road and Ashton Street;</w:t>
      </w:r>
    </w:p>
    <w:p w14:paraId="64366310" w14:textId="77777777" w:rsidR="00E472BD" w:rsidRDefault="00CB685D" w:rsidP="00E472BD">
      <w:pPr>
        <w:pStyle w:val="BodyText"/>
        <w:numPr>
          <w:ilvl w:val="0"/>
          <w:numId w:val="7"/>
        </w:numPr>
      </w:pPr>
      <w:r>
        <w:t>The removal and introduction of bus stop clearwa</w:t>
      </w:r>
      <w:r>
        <w:t>ys on Ring Way;</w:t>
      </w:r>
    </w:p>
    <w:p w14:paraId="15834CE8" w14:textId="77777777" w:rsidR="00E472BD" w:rsidRDefault="00CB685D" w:rsidP="00E472BD">
      <w:pPr>
        <w:pStyle w:val="BodyText"/>
        <w:numPr>
          <w:ilvl w:val="0"/>
          <w:numId w:val="7"/>
        </w:numPr>
      </w:pPr>
      <w:r>
        <w:t>The removal of bus stop clearways on Friargate;</w:t>
      </w:r>
    </w:p>
    <w:p w14:paraId="692A2FEE" w14:textId="77777777" w:rsidR="00E472BD" w:rsidRDefault="00CB685D" w:rsidP="00E472BD">
      <w:pPr>
        <w:pStyle w:val="BodyText"/>
        <w:numPr>
          <w:ilvl w:val="0"/>
          <w:numId w:val="7"/>
        </w:numPr>
      </w:pPr>
      <w:r>
        <w:t>The removal of a pedestrian crossing on Friargate;</w:t>
      </w:r>
    </w:p>
    <w:p w14:paraId="127D9A86" w14:textId="77777777" w:rsidR="00E472BD" w:rsidRDefault="00CB685D" w:rsidP="00E472BD">
      <w:pPr>
        <w:pStyle w:val="BodyText"/>
        <w:numPr>
          <w:ilvl w:val="0"/>
          <w:numId w:val="7"/>
        </w:numPr>
      </w:pPr>
      <w:r>
        <w:t>The making of Road Traffic Regulation Act 1984 Lancashire County Council (Orchard Street Areas, Preston, Preston City) (Revocation, Prohibiti</w:t>
      </w:r>
      <w:r>
        <w:t>on of Driving and One Way Traffic) Order 2023; and</w:t>
      </w:r>
    </w:p>
    <w:p w14:paraId="779DD115" w14:textId="77777777" w:rsidR="00E472BD" w:rsidRDefault="00CB685D" w:rsidP="00E472BD">
      <w:pPr>
        <w:pStyle w:val="BodyText"/>
        <w:numPr>
          <w:ilvl w:val="0"/>
          <w:numId w:val="7"/>
        </w:numPr>
      </w:pPr>
      <w:r>
        <w:t>The making of Road Traffic Regulation Act 1984 Lancashire County Council (Friargate North Area, Preston, Preston City) (20mph Speed Limit) Order 2023.</w:t>
      </w:r>
    </w:p>
    <w:p w14:paraId="7C6AFAA0" w14:textId="77777777" w:rsidR="00E472BD" w:rsidRDefault="00E472BD" w:rsidP="00E472BD">
      <w:pPr>
        <w:pStyle w:val="BodyText"/>
      </w:pPr>
    </w:p>
    <w:p w14:paraId="2F1DD0D3" w14:textId="77777777" w:rsidR="00E472BD" w:rsidRDefault="00E472BD" w:rsidP="00E472BD">
      <w:pPr>
        <w:pStyle w:val="BodyText"/>
      </w:pPr>
    </w:p>
    <w:p w14:paraId="25E0FC81" w14:textId="77777777" w:rsidR="00E472BD" w:rsidRDefault="00E472BD" w:rsidP="00E472BD">
      <w:pPr>
        <w:pStyle w:val="BodyText"/>
      </w:pPr>
    </w:p>
    <w:p w14:paraId="4343B023" w14:textId="77777777" w:rsidR="00E472BD" w:rsidRDefault="00E472BD" w:rsidP="00E472BD">
      <w:pPr>
        <w:pStyle w:val="BodyText"/>
      </w:pPr>
    </w:p>
    <w:p w14:paraId="16C90F4D" w14:textId="77777777" w:rsidR="00E472BD" w:rsidRPr="00E472BD" w:rsidRDefault="00CB685D" w:rsidP="00E472BD">
      <w:pPr>
        <w:pStyle w:val="BodyText"/>
        <w:rPr>
          <w:b/>
          <w:bCs w:val="0"/>
        </w:rPr>
      </w:pPr>
      <w:r w:rsidRPr="00E472BD">
        <w:rPr>
          <w:b/>
          <w:bCs w:val="0"/>
        </w:rPr>
        <w:lastRenderedPageBreak/>
        <w:t>Adult Social Care - Provider Fees Uplift 2023/24</w:t>
      </w:r>
    </w:p>
    <w:p w14:paraId="3A5CB59E" w14:textId="77777777" w:rsidR="00E472BD" w:rsidRDefault="00E472BD" w:rsidP="00E472BD">
      <w:pPr>
        <w:pStyle w:val="BodyText"/>
      </w:pPr>
    </w:p>
    <w:p w14:paraId="11B05487" w14:textId="77777777" w:rsidR="00E472BD" w:rsidRDefault="00CB685D" w:rsidP="00E472BD">
      <w:pPr>
        <w:pStyle w:val="BodyText"/>
      </w:pPr>
      <w:r>
        <w:t>Cabinet considered a report that set out the county council's proposed fee uplifts for adult social care services for 2023/24, the financial impact of which had been reflected in the Medium-Term Financial Strategy.</w:t>
      </w:r>
    </w:p>
    <w:p w14:paraId="34A788A0" w14:textId="77777777" w:rsidR="00E472BD" w:rsidRDefault="00E472BD" w:rsidP="00E472BD">
      <w:pPr>
        <w:pStyle w:val="BodyText"/>
      </w:pPr>
    </w:p>
    <w:p w14:paraId="1A3123D7" w14:textId="77777777" w:rsidR="00E472BD" w:rsidRDefault="00CB685D" w:rsidP="00E472BD">
      <w:pPr>
        <w:pStyle w:val="BodyText"/>
      </w:pPr>
      <w:r w:rsidRPr="00E472BD">
        <w:rPr>
          <w:b/>
          <w:bCs w:val="0"/>
        </w:rPr>
        <w:t>Resolved:</w:t>
      </w:r>
      <w:r>
        <w:t xml:space="preserve"> That the following uplifts be </w:t>
      </w:r>
      <w:r>
        <w:t>approved, with effect from 3 April 2023:</w:t>
      </w:r>
    </w:p>
    <w:p w14:paraId="6A38AE0B" w14:textId="77777777" w:rsidR="00E472BD" w:rsidRDefault="00E472BD" w:rsidP="00E472BD">
      <w:pPr>
        <w:pStyle w:val="BodyText"/>
      </w:pPr>
    </w:p>
    <w:tbl>
      <w:tblPr>
        <w:tblW w:w="0" w:type="auto"/>
        <w:tblLook w:val="04A0" w:firstRow="1" w:lastRow="0" w:firstColumn="1" w:lastColumn="0" w:noHBand="0" w:noVBand="1"/>
      </w:tblPr>
      <w:tblGrid>
        <w:gridCol w:w="562"/>
        <w:gridCol w:w="5103"/>
        <w:gridCol w:w="2846"/>
      </w:tblGrid>
      <w:tr w:rsidR="00635B5C" w14:paraId="2D3BB4CD" w14:textId="77777777" w:rsidTr="00E472BD">
        <w:tc>
          <w:tcPr>
            <w:tcW w:w="562" w:type="dxa"/>
          </w:tcPr>
          <w:p w14:paraId="1B79CC04" w14:textId="77777777" w:rsidR="00E472BD" w:rsidRDefault="00E472BD">
            <w:pPr>
              <w:jc w:val="both"/>
              <w:rPr>
                <w:b/>
                <w:bCs w:val="0"/>
              </w:rPr>
            </w:pPr>
          </w:p>
        </w:tc>
        <w:tc>
          <w:tcPr>
            <w:tcW w:w="5103" w:type="dxa"/>
            <w:hideMark/>
          </w:tcPr>
          <w:p w14:paraId="2A947E23" w14:textId="77777777" w:rsidR="00E472BD" w:rsidRDefault="00CB685D">
            <w:pPr>
              <w:jc w:val="both"/>
              <w:rPr>
                <w:b/>
                <w:bCs w:val="0"/>
              </w:rPr>
            </w:pPr>
            <w:r>
              <w:rPr>
                <w:b/>
                <w:bCs w:val="0"/>
              </w:rPr>
              <w:t>Market area</w:t>
            </w:r>
          </w:p>
        </w:tc>
        <w:tc>
          <w:tcPr>
            <w:tcW w:w="2846" w:type="dxa"/>
            <w:hideMark/>
          </w:tcPr>
          <w:p w14:paraId="1DB7BF89" w14:textId="77777777" w:rsidR="00E472BD" w:rsidRDefault="00CB685D">
            <w:pPr>
              <w:jc w:val="both"/>
              <w:rPr>
                <w:b/>
                <w:bCs w:val="0"/>
              </w:rPr>
            </w:pPr>
            <w:r>
              <w:rPr>
                <w:b/>
                <w:bCs w:val="0"/>
              </w:rPr>
              <w:t>Proposed increase</w:t>
            </w:r>
          </w:p>
        </w:tc>
      </w:tr>
      <w:tr w:rsidR="00635B5C" w14:paraId="29599AE4" w14:textId="77777777" w:rsidTr="00E472BD">
        <w:tc>
          <w:tcPr>
            <w:tcW w:w="562" w:type="dxa"/>
            <w:hideMark/>
          </w:tcPr>
          <w:p w14:paraId="6693E1A1" w14:textId="77777777" w:rsidR="00E472BD" w:rsidRDefault="00CB685D">
            <w:pPr>
              <w:jc w:val="both"/>
            </w:pPr>
            <w:r>
              <w:t>1</w:t>
            </w:r>
          </w:p>
        </w:tc>
        <w:tc>
          <w:tcPr>
            <w:tcW w:w="5103" w:type="dxa"/>
          </w:tcPr>
          <w:p w14:paraId="5243D06D" w14:textId="77777777" w:rsidR="00E472BD" w:rsidRDefault="00CB685D">
            <w:pPr>
              <w:jc w:val="both"/>
              <w:rPr>
                <w:b/>
                <w:bCs w:val="0"/>
              </w:rPr>
            </w:pPr>
            <w:r>
              <w:rPr>
                <w:b/>
                <w:bCs w:val="0"/>
              </w:rPr>
              <w:t>Residential and nursing care</w:t>
            </w:r>
          </w:p>
          <w:p w14:paraId="0E9FD7DE" w14:textId="77777777" w:rsidR="00E472BD" w:rsidRDefault="00E472BD">
            <w:pPr>
              <w:jc w:val="both"/>
              <w:rPr>
                <w:b/>
                <w:bCs w:val="0"/>
              </w:rPr>
            </w:pPr>
          </w:p>
          <w:p w14:paraId="25291333" w14:textId="77777777" w:rsidR="00E472BD" w:rsidRDefault="00CB685D">
            <w:pPr>
              <w:jc w:val="both"/>
            </w:pPr>
            <w:r>
              <w:t>Weekly older people's approved residential care rates</w:t>
            </w:r>
          </w:p>
        </w:tc>
        <w:tc>
          <w:tcPr>
            <w:tcW w:w="2846" w:type="dxa"/>
          </w:tcPr>
          <w:p w14:paraId="33D2642B" w14:textId="77777777" w:rsidR="00E472BD" w:rsidRDefault="00E472BD">
            <w:pPr>
              <w:jc w:val="both"/>
            </w:pPr>
          </w:p>
        </w:tc>
      </w:tr>
      <w:tr w:rsidR="00635B5C" w14:paraId="1714A69A" w14:textId="77777777" w:rsidTr="00E472BD">
        <w:tc>
          <w:tcPr>
            <w:tcW w:w="562" w:type="dxa"/>
          </w:tcPr>
          <w:p w14:paraId="6D97EB6D" w14:textId="77777777" w:rsidR="00E472BD" w:rsidRDefault="00E472BD">
            <w:pPr>
              <w:jc w:val="both"/>
            </w:pPr>
          </w:p>
        </w:tc>
        <w:tc>
          <w:tcPr>
            <w:tcW w:w="5103" w:type="dxa"/>
            <w:hideMark/>
          </w:tcPr>
          <w:p w14:paraId="782FA330" w14:textId="77777777" w:rsidR="00E472BD" w:rsidRDefault="00CB685D" w:rsidP="00E472BD">
            <w:pPr>
              <w:pStyle w:val="ListParagraph"/>
              <w:numPr>
                <w:ilvl w:val="2"/>
                <w:numId w:val="22"/>
              </w:numPr>
              <w:contextualSpacing/>
              <w:jc w:val="both"/>
            </w:pPr>
            <w:r>
              <w:t>Nursing Standard</w:t>
            </w:r>
          </w:p>
        </w:tc>
        <w:tc>
          <w:tcPr>
            <w:tcW w:w="2846" w:type="dxa"/>
            <w:hideMark/>
          </w:tcPr>
          <w:p w14:paraId="56946C89" w14:textId="77777777" w:rsidR="00E472BD" w:rsidRDefault="00CB685D">
            <w:pPr>
              <w:jc w:val="both"/>
            </w:pPr>
            <w:r>
              <w:t>16% *</w:t>
            </w:r>
          </w:p>
        </w:tc>
      </w:tr>
      <w:tr w:rsidR="00635B5C" w14:paraId="0077B358" w14:textId="77777777" w:rsidTr="00E472BD">
        <w:tc>
          <w:tcPr>
            <w:tcW w:w="562" w:type="dxa"/>
          </w:tcPr>
          <w:p w14:paraId="0E482BD4" w14:textId="77777777" w:rsidR="00E472BD" w:rsidRDefault="00E472BD">
            <w:pPr>
              <w:jc w:val="both"/>
            </w:pPr>
          </w:p>
        </w:tc>
        <w:tc>
          <w:tcPr>
            <w:tcW w:w="5103" w:type="dxa"/>
            <w:hideMark/>
          </w:tcPr>
          <w:p w14:paraId="01C61B3E" w14:textId="77777777" w:rsidR="00E472BD" w:rsidRDefault="00CB685D" w:rsidP="00E472BD">
            <w:pPr>
              <w:pStyle w:val="ListParagraph"/>
              <w:numPr>
                <w:ilvl w:val="2"/>
                <w:numId w:val="22"/>
              </w:numPr>
              <w:contextualSpacing/>
              <w:jc w:val="both"/>
            </w:pPr>
            <w:r>
              <w:t>Nursing Dementia</w:t>
            </w:r>
          </w:p>
        </w:tc>
        <w:tc>
          <w:tcPr>
            <w:tcW w:w="2846" w:type="dxa"/>
            <w:hideMark/>
          </w:tcPr>
          <w:p w14:paraId="280FC7FB" w14:textId="77777777" w:rsidR="00E472BD" w:rsidRDefault="00CB685D">
            <w:pPr>
              <w:jc w:val="both"/>
            </w:pPr>
            <w:r>
              <w:t>16% *</w:t>
            </w:r>
          </w:p>
        </w:tc>
      </w:tr>
      <w:tr w:rsidR="00635B5C" w14:paraId="6802A5AB" w14:textId="77777777" w:rsidTr="00E472BD">
        <w:tc>
          <w:tcPr>
            <w:tcW w:w="562" w:type="dxa"/>
          </w:tcPr>
          <w:p w14:paraId="0B27E235" w14:textId="77777777" w:rsidR="00E472BD" w:rsidRDefault="00E472BD">
            <w:pPr>
              <w:jc w:val="both"/>
            </w:pPr>
          </w:p>
        </w:tc>
        <w:tc>
          <w:tcPr>
            <w:tcW w:w="5103" w:type="dxa"/>
            <w:hideMark/>
          </w:tcPr>
          <w:p w14:paraId="141DB751" w14:textId="77777777" w:rsidR="00E472BD" w:rsidRDefault="00CB685D" w:rsidP="00E472BD">
            <w:pPr>
              <w:pStyle w:val="ListParagraph"/>
              <w:numPr>
                <w:ilvl w:val="2"/>
                <w:numId w:val="22"/>
              </w:numPr>
              <w:contextualSpacing/>
              <w:jc w:val="both"/>
            </w:pPr>
            <w:r>
              <w:t>Residential Standard</w:t>
            </w:r>
          </w:p>
        </w:tc>
        <w:tc>
          <w:tcPr>
            <w:tcW w:w="2846" w:type="dxa"/>
            <w:hideMark/>
          </w:tcPr>
          <w:p w14:paraId="530E55E9" w14:textId="77777777" w:rsidR="00E472BD" w:rsidRDefault="00CB685D">
            <w:pPr>
              <w:jc w:val="both"/>
            </w:pPr>
            <w:r>
              <w:t>20% ^</w:t>
            </w:r>
          </w:p>
        </w:tc>
      </w:tr>
      <w:tr w:rsidR="00635B5C" w14:paraId="777E3F40" w14:textId="77777777" w:rsidTr="00E472BD">
        <w:tc>
          <w:tcPr>
            <w:tcW w:w="562" w:type="dxa"/>
          </w:tcPr>
          <w:p w14:paraId="489A875C" w14:textId="77777777" w:rsidR="00E472BD" w:rsidRDefault="00E472BD">
            <w:pPr>
              <w:jc w:val="both"/>
            </w:pPr>
          </w:p>
        </w:tc>
        <w:tc>
          <w:tcPr>
            <w:tcW w:w="5103" w:type="dxa"/>
            <w:hideMark/>
          </w:tcPr>
          <w:p w14:paraId="6B47A006" w14:textId="77777777" w:rsidR="00E472BD" w:rsidRDefault="00CB685D" w:rsidP="00E472BD">
            <w:pPr>
              <w:pStyle w:val="ListParagraph"/>
              <w:numPr>
                <w:ilvl w:val="2"/>
                <w:numId w:val="22"/>
              </w:numPr>
              <w:contextualSpacing/>
              <w:jc w:val="both"/>
            </w:pPr>
            <w:r>
              <w:t>Residential Higher</w:t>
            </w:r>
          </w:p>
        </w:tc>
        <w:tc>
          <w:tcPr>
            <w:tcW w:w="2846" w:type="dxa"/>
            <w:hideMark/>
          </w:tcPr>
          <w:p w14:paraId="35D2EA96" w14:textId="77777777" w:rsidR="00E472BD" w:rsidRDefault="00CB685D">
            <w:pPr>
              <w:jc w:val="both"/>
            </w:pPr>
            <w:r>
              <w:t>16% *</w:t>
            </w:r>
          </w:p>
        </w:tc>
      </w:tr>
      <w:tr w:rsidR="00635B5C" w14:paraId="535EB339" w14:textId="77777777" w:rsidTr="00E472BD">
        <w:tc>
          <w:tcPr>
            <w:tcW w:w="562" w:type="dxa"/>
          </w:tcPr>
          <w:p w14:paraId="414D7462" w14:textId="77777777" w:rsidR="00E472BD" w:rsidRDefault="00E472BD">
            <w:pPr>
              <w:jc w:val="both"/>
            </w:pPr>
          </w:p>
        </w:tc>
        <w:tc>
          <w:tcPr>
            <w:tcW w:w="5103" w:type="dxa"/>
            <w:hideMark/>
          </w:tcPr>
          <w:p w14:paraId="5376B070" w14:textId="77777777" w:rsidR="00E472BD" w:rsidRDefault="00CB685D" w:rsidP="00E472BD">
            <w:pPr>
              <w:pStyle w:val="ListParagraph"/>
              <w:numPr>
                <w:ilvl w:val="2"/>
                <w:numId w:val="22"/>
              </w:numPr>
              <w:contextualSpacing/>
              <w:jc w:val="both"/>
            </w:pPr>
            <w:r>
              <w:t>Residential Dementia</w:t>
            </w:r>
          </w:p>
        </w:tc>
        <w:tc>
          <w:tcPr>
            <w:tcW w:w="2846" w:type="dxa"/>
            <w:hideMark/>
          </w:tcPr>
          <w:p w14:paraId="0B5B948E" w14:textId="77777777" w:rsidR="00E472BD" w:rsidRDefault="00CB685D">
            <w:pPr>
              <w:jc w:val="both"/>
            </w:pPr>
            <w:r>
              <w:t>16% *</w:t>
            </w:r>
          </w:p>
        </w:tc>
      </w:tr>
      <w:tr w:rsidR="00635B5C" w14:paraId="2D61F6F4" w14:textId="77777777" w:rsidTr="00E472BD">
        <w:tc>
          <w:tcPr>
            <w:tcW w:w="562" w:type="dxa"/>
          </w:tcPr>
          <w:p w14:paraId="730E6EEA" w14:textId="77777777" w:rsidR="00E472BD" w:rsidRDefault="00E472BD">
            <w:pPr>
              <w:jc w:val="both"/>
            </w:pPr>
          </w:p>
        </w:tc>
        <w:tc>
          <w:tcPr>
            <w:tcW w:w="7949" w:type="dxa"/>
            <w:gridSpan w:val="2"/>
            <w:hideMark/>
          </w:tcPr>
          <w:p w14:paraId="0BC205B7" w14:textId="77777777" w:rsidR="00E472BD" w:rsidRDefault="00CB685D">
            <w:pPr>
              <w:jc w:val="both"/>
              <w:rPr>
                <w:i/>
                <w:iCs/>
              </w:rPr>
            </w:pPr>
            <w:r>
              <w:rPr>
                <w:i/>
                <w:iCs/>
                <w:sz w:val="22"/>
                <w:szCs w:val="18"/>
              </w:rPr>
              <w:t>*11% base uplift + 5% fair cost of care premium whilst funding remains</w:t>
            </w:r>
          </w:p>
        </w:tc>
      </w:tr>
      <w:tr w:rsidR="00635B5C" w14:paraId="5B1E689B" w14:textId="77777777" w:rsidTr="00E472BD">
        <w:tc>
          <w:tcPr>
            <w:tcW w:w="562" w:type="dxa"/>
          </w:tcPr>
          <w:p w14:paraId="224BAE55" w14:textId="77777777" w:rsidR="00E472BD" w:rsidRDefault="00E472BD">
            <w:pPr>
              <w:jc w:val="both"/>
            </w:pPr>
          </w:p>
        </w:tc>
        <w:tc>
          <w:tcPr>
            <w:tcW w:w="7949" w:type="dxa"/>
            <w:gridSpan w:val="2"/>
            <w:hideMark/>
          </w:tcPr>
          <w:p w14:paraId="4C6BB57D" w14:textId="77777777" w:rsidR="00E472BD" w:rsidRDefault="00CB685D">
            <w:pPr>
              <w:jc w:val="both"/>
              <w:rPr>
                <w:i/>
                <w:iCs/>
                <w:sz w:val="22"/>
                <w:szCs w:val="18"/>
              </w:rPr>
            </w:pPr>
            <w:r>
              <w:rPr>
                <w:i/>
                <w:iCs/>
                <w:sz w:val="22"/>
                <w:szCs w:val="18"/>
              </w:rPr>
              <w:t>^11% base uplift + 9% fair cost of care premium whilst funding remains</w:t>
            </w:r>
          </w:p>
        </w:tc>
      </w:tr>
      <w:tr w:rsidR="00635B5C" w14:paraId="78BA9659" w14:textId="77777777" w:rsidTr="00E472BD">
        <w:tc>
          <w:tcPr>
            <w:tcW w:w="562" w:type="dxa"/>
          </w:tcPr>
          <w:p w14:paraId="389FE73D" w14:textId="77777777" w:rsidR="00E472BD" w:rsidRDefault="00E472BD">
            <w:pPr>
              <w:jc w:val="both"/>
            </w:pPr>
          </w:p>
        </w:tc>
        <w:tc>
          <w:tcPr>
            <w:tcW w:w="5103" w:type="dxa"/>
            <w:hideMark/>
          </w:tcPr>
          <w:p w14:paraId="6976DC56" w14:textId="77777777" w:rsidR="00E472BD" w:rsidRDefault="00CB685D" w:rsidP="00E472BD">
            <w:pPr>
              <w:pStyle w:val="ListParagraph"/>
              <w:numPr>
                <w:ilvl w:val="2"/>
                <w:numId w:val="23"/>
              </w:numPr>
              <w:contextualSpacing/>
              <w:jc w:val="both"/>
            </w:pPr>
            <w:r>
              <w:t xml:space="preserve">Mental Health and Learning Disability </w:t>
            </w:r>
            <w:r>
              <w:t>Residential/Nursing</w:t>
            </w:r>
          </w:p>
        </w:tc>
        <w:tc>
          <w:tcPr>
            <w:tcW w:w="2846" w:type="dxa"/>
            <w:hideMark/>
          </w:tcPr>
          <w:p w14:paraId="0FEFAC88" w14:textId="77777777" w:rsidR="00E472BD" w:rsidRDefault="00CB685D">
            <w:pPr>
              <w:jc w:val="both"/>
            </w:pPr>
            <w:r>
              <w:t>10.86%</w:t>
            </w:r>
          </w:p>
        </w:tc>
      </w:tr>
      <w:tr w:rsidR="00635B5C" w14:paraId="288B729B" w14:textId="77777777" w:rsidTr="00E472BD">
        <w:tc>
          <w:tcPr>
            <w:tcW w:w="562" w:type="dxa"/>
          </w:tcPr>
          <w:p w14:paraId="2926D656" w14:textId="77777777" w:rsidR="00E472BD" w:rsidRDefault="00E472BD">
            <w:pPr>
              <w:jc w:val="both"/>
            </w:pPr>
          </w:p>
        </w:tc>
        <w:tc>
          <w:tcPr>
            <w:tcW w:w="5103" w:type="dxa"/>
          </w:tcPr>
          <w:p w14:paraId="51F95A69" w14:textId="77777777" w:rsidR="00E472BD" w:rsidRDefault="00CB685D" w:rsidP="00E472BD">
            <w:pPr>
              <w:pStyle w:val="ListParagraph"/>
              <w:numPr>
                <w:ilvl w:val="2"/>
                <w:numId w:val="23"/>
              </w:numPr>
              <w:contextualSpacing/>
              <w:jc w:val="both"/>
            </w:pPr>
            <w:r>
              <w:t>Council Run Residential Self Funder Rate</w:t>
            </w:r>
          </w:p>
          <w:p w14:paraId="660E5EAF" w14:textId="77777777" w:rsidR="00E472BD" w:rsidRDefault="00E472BD">
            <w:pPr>
              <w:pStyle w:val="ListParagraph"/>
              <w:ind w:left="2160"/>
              <w:contextualSpacing/>
              <w:jc w:val="both"/>
            </w:pPr>
          </w:p>
        </w:tc>
        <w:tc>
          <w:tcPr>
            <w:tcW w:w="2846" w:type="dxa"/>
            <w:hideMark/>
          </w:tcPr>
          <w:p w14:paraId="50535908" w14:textId="77777777" w:rsidR="00E472BD" w:rsidRDefault="00CB685D">
            <w:pPr>
              <w:jc w:val="both"/>
            </w:pPr>
            <w:r>
              <w:t>10.86%</w:t>
            </w:r>
          </w:p>
        </w:tc>
      </w:tr>
      <w:tr w:rsidR="00635B5C" w14:paraId="52E084C7" w14:textId="77777777" w:rsidTr="00E472BD">
        <w:tc>
          <w:tcPr>
            <w:tcW w:w="562" w:type="dxa"/>
          </w:tcPr>
          <w:p w14:paraId="08B870F7" w14:textId="77777777" w:rsidR="00E472BD" w:rsidRDefault="00E472BD">
            <w:pPr>
              <w:jc w:val="both"/>
            </w:pPr>
          </w:p>
        </w:tc>
        <w:tc>
          <w:tcPr>
            <w:tcW w:w="5103" w:type="dxa"/>
          </w:tcPr>
          <w:p w14:paraId="26D2603D" w14:textId="77777777" w:rsidR="00E472BD" w:rsidRDefault="00CB685D">
            <w:pPr>
              <w:jc w:val="both"/>
              <w:rPr>
                <w:b/>
                <w:bCs w:val="0"/>
              </w:rPr>
            </w:pPr>
            <w:r>
              <w:rPr>
                <w:b/>
                <w:bCs w:val="0"/>
              </w:rPr>
              <w:t>Residential and nursing care – All other client groups</w:t>
            </w:r>
          </w:p>
          <w:p w14:paraId="6FC2D9F3" w14:textId="77777777" w:rsidR="00E472BD" w:rsidRDefault="00E472BD">
            <w:pPr>
              <w:jc w:val="both"/>
              <w:rPr>
                <w:b/>
                <w:bCs w:val="0"/>
              </w:rPr>
            </w:pPr>
          </w:p>
        </w:tc>
        <w:tc>
          <w:tcPr>
            <w:tcW w:w="2846" w:type="dxa"/>
            <w:hideMark/>
          </w:tcPr>
          <w:p w14:paraId="21303EA8" w14:textId="77777777" w:rsidR="00E472BD" w:rsidRDefault="00CB685D">
            <w:pPr>
              <w:jc w:val="both"/>
            </w:pPr>
            <w:r>
              <w:t>10.86%</w:t>
            </w:r>
          </w:p>
        </w:tc>
      </w:tr>
      <w:tr w:rsidR="00635B5C" w14:paraId="49DA2DE8" w14:textId="77777777" w:rsidTr="00E472BD">
        <w:tc>
          <w:tcPr>
            <w:tcW w:w="562" w:type="dxa"/>
            <w:hideMark/>
          </w:tcPr>
          <w:p w14:paraId="0A52A6A8" w14:textId="77777777" w:rsidR="00E472BD" w:rsidRDefault="00CB685D">
            <w:pPr>
              <w:jc w:val="both"/>
            </w:pPr>
            <w:r>
              <w:t>2</w:t>
            </w:r>
          </w:p>
        </w:tc>
        <w:tc>
          <w:tcPr>
            <w:tcW w:w="5103" w:type="dxa"/>
            <w:hideMark/>
          </w:tcPr>
          <w:p w14:paraId="1FD01EC6" w14:textId="77777777" w:rsidR="00E472BD" w:rsidRDefault="00CB685D">
            <w:pPr>
              <w:jc w:val="both"/>
              <w:rPr>
                <w:b/>
                <w:bCs w:val="0"/>
              </w:rPr>
            </w:pPr>
            <w:r>
              <w:rPr>
                <w:b/>
                <w:bCs w:val="0"/>
              </w:rPr>
              <w:t>Homecare (all client groups)</w:t>
            </w:r>
          </w:p>
        </w:tc>
        <w:tc>
          <w:tcPr>
            <w:tcW w:w="2846" w:type="dxa"/>
          </w:tcPr>
          <w:p w14:paraId="0E395E0F" w14:textId="77777777" w:rsidR="00E472BD" w:rsidRDefault="00E472BD">
            <w:pPr>
              <w:jc w:val="both"/>
              <w:rPr>
                <w:highlight w:val="yellow"/>
              </w:rPr>
            </w:pPr>
          </w:p>
        </w:tc>
      </w:tr>
      <w:tr w:rsidR="00635B5C" w14:paraId="37759281" w14:textId="77777777" w:rsidTr="00E472BD">
        <w:tc>
          <w:tcPr>
            <w:tcW w:w="562" w:type="dxa"/>
          </w:tcPr>
          <w:p w14:paraId="521FE98F" w14:textId="77777777" w:rsidR="00E472BD" w:rsidRDefault="00E472BD">
            <w:pPr>
              <w:jc w:val="both"/>
            </w:pPr>
          </w:p>
        </w:tc>
        <w:tc>
          <w:tcPr>
            <w:tcW w:w="5103" w:type="dxa"/>
            <w:hideMark/>
          </w:tcPr>
          <w:p w14:paraId="2D4FE958" w14:textId="77777777" w:rsidR="00E472BD" w:rsidRDefault="00CB685D" w:rsidP="00E472BD">
            <w:pPr>
              <w:pStyle w:val="ListParagraph"/>
              <w:numPr>
                <w:ilvl w:val="2"/>
                <w:numId w:val="24"/>
              </w:numPr>
              <w:contextualSpacing/>
              <w:jc w:val="both"/>
            </w:pPr>
            <w:r>
              <w:t>Off framework providers</w:t>
            </w:r>
          </w:p>
        </w:tc>
        <w:tc>
          <w:tcPr>
            <w:tcW w:w="2846" w:type="dxa"/>
            <w:hideMark/>
          </w:tcPr>
          <w:p w14:paraId="6DB79900" w14:textId="77777777" w:rsidR="00E472BD" w:rsidRDefault="00CB685D">
            <w:pPr>
              <w:jc w:val="both"/>
            </w:pPr>
            <w:r>
              <w:t>Per contract</w:t>
            </w:r>
          </w:p>
        </w:tc>
      </w:tr>
      <w:tr w:rsidR="00635B5C" w14:paraId="0460B4E3" w14:textId="77777777" w:rsidTr="00E472BD">
        <w:tc>
          <w:tcPr>
            <w:tcW w:w="562" w:type="dxa"/>
          </w:tcPr>
          <w:p w14:paraId="3482424B" w14:textId="77777777" w:rsidR="00E472BD" w:rsidRDefault="00E472BD">
            <w:pPr>
              <w:jc w:val="both"/>
            </w:pPr>
          </w:p>
        </w:tc>
        <w:tc>
          <w:tcPr>
            <w:tcW w:w="5103" w:type="dxa"/>
            <w:hideMark/>
          </w:tcPr>
          <w:p w14:paraId="04361283" w14:textId="77777777" w:rsidR="00E472BD" w:rsidRDefault="00CB685D" w:rsidP="00E472BD">
            <w:pPr>
              <w:pStyle w:val="ListParagraph"/>
              <w:numPr>
                <w:ilvl w:val="2"/>
                <w:numId w:val="25"/>
              </w:numPr>
              <w:contextualSpacing/>
              <w:jc w:val="both"/>
            </w:pPr>
            <w:r>
              <w:t>Framework providers</w:t>
            </w:r>
          </w:p>
        </w:tc>
        <w:tc>
          <w:tcPr>
            <w:tcW w:w="2846" w:type="dxa"/>
          </w:tcPr>
          <w:p w14:paraId="2970E835" w14:textId="77777777" w:rsidR="00E472BD" w:rsidRDefault="00CB685D">
            <w:pPr>
              <w:jc w:val="both"/>
            </w:pPr>
            <w:r>
              <w:t>12.62%</w:t>
            </w:r>
          </w:p>
          <w:p w14:paraId="6B891111" w14:textId="77777777" w:rsidR="00E472BD" w:rsidRDefault="00E472BD">
            <w:pPr>
              <w:jc w:val="both"/>
            </w:pPr>
          </w:p>
        </w:tc>
      </w:tr>
      <w:tr w:rsidR="00635B5C" w14:paraId="081B83F5" w14:textId="77777777" w:rsidTr="00E472BD">
        <w:tc>
          <w:tcPr>
            <w:tcW w:w="562" w:type="dxa"/>
            <w:hideMark/>
          </w:tcPr>
          <w:p w14:paraId="0D0817BF" w14:textId="77777777" w:rsidR="00E472BD" w:rsidRDefault="00CB685D">
            <w:pPr>
              <w:jc w:val="both"/>
            </w:pPr>
            <w:r>
              <w:t>3</w:t>
            </w:r>
          </w:p>
        </w:tc>
        <w:tc>
          <w:tcPr>
            <w:tcW w:w="5103" w:type="dxa"/>
            <w:hideMark/>
          </w:tcPr>
          <w:p w14:paraId="0A83C578" w14:textId="77777777" w:rsidR="00E472BD" w:rsidRDefault="00CB685D">
            <w:pPr>
              <w:jc w:val="both"/>
              <w:rPr>
                <w:b/>
                <w:bCs w:val="0"/>
              </w:rPr>
            </w:pPr>
            <w:r>
              <w:rPr>
                <w:b/>
                <w:bCs w:val="0"/>
              </w:rPr>
              <w:t>Supported Living</w:t>
            </w:r>
          </w:p>
        </w:tc>
        <w:tc>
          <w:tcPr>
            <w:tcW w:w="2846" w:type="dxa"/>
          </w:tcPr>
          <w:p w14:paraId="7C3B4037" w14:textId="77777777" w:rsidR="00E472BD" w:rsidRDefault="00E472BD">
            <w:pPr>
              <w:jc w:val="both"/>
              <w:rPr>
                <w:highlight w:val="yellow"/>
              </w:rPr>
            </w:pPr>
          </w:p>
        </w:tc>
      </w:tr>
      <w:tr w:rsidR="00635B5C" w14:paraId="124C037C" w14:textId="77777777" w:rsidTr="00E472BD">
        <w:tc>
          <w:tcPr>
            <w:tcW w:w="562" w:type="dxa"/>
          </w:tcPr>
          <w:p w14:paraId="22A1F8CA" w14:textId="77777777" w:rsidR="00E472BD" w:rsidRDefault="00E472BD">
            <w:pPr>
              <w:jc w:val="both"/>
            </w:pPr>
          </w:p>
        </w:tc>
        <w:tc>
          <w:tcPr>
            <w:tcW w:w="5103" w:type="dxa"/>
            <w:hideMark/>
          </w:tcPr>
          <w:p w14:paraId="3AD22C5C" w14:textId="77777777" w:rsidR="00E472BD" w:rsidRDefault="00CB685D" w:rsidP="00E472BD">
            <w:pPr>
              <w:pStyle w:val="ListParagraph"/>
              <w:numPr>
                <w:ilvl w:val="2"/>
                <w:numId w:val="26"/>
              </w:numPr>
              <w:contextualSpacing/>
              <w:jc w:val="both"/>
            </w:pPr>
            <w:r>
              <w:t>Waking hour rate</w:t>
            </w:r>
          </w:p>
        </w:tc>
        <w:tc>
          <w:tcPr>
            <w:tcW w:w="2846" w:type="dxa"/>
            <w:hideMark/>
          </w:tcPr>
          <w:p w14:paraId="2BFC8A22" w14:textId="77777777" w:rsidR="00E472BD" w:rsidRDefault="00CB685D">
            <w:pPr>
              <w:jc w:val="both"/>
            </w:pPr>
            <w:r>
              <w:t>9.41%</w:t>
            </w:r>
          </w:p>
        </w:tc>
      </w:tr>
      <w:tr w:rsidR="00635B5C" w14:paraId="45D85A3B" w14:textId="77777777" w:rsidTr="00E472BD">
        <w:tc>
          <w:tcPr>
            <w:tcW w:w="562" w:type="dxa"/>
          </w:tcPr>
          <w:p w14:paraId="092E6A51" w14:textId="77777777" w:rsidR="00E472BD" w:rsidRDefault="00E472BD">
            <w:pPr>
              <w:jc w:val="both"/>
            </w:pPr>
          </w:p>
        </w:tc>
        <w:tc>
          <w:tcPr>
            <w:tcW w:w="5103" w:type="dxa"/>
            <w:hideMark/>
          </w:tcPr>
          <w:p w14:paraId="54B156BA" w14:textId="77777777" w:rsidR="00E472BD" w:rsidRDefault="00CB685D" w:rsidP="00E472BD">
            <w:pPr>
              <w:pStyle w:val="ListParagraph"/>
              <w:numPr>
                <w:ilvl w:val="2"/>
                <w:numId w:val="27"/>
              </w:numPr>
              <w:contextualSpacing/>
              <w:jc w:val="both"/>
            </w:pPr>
            <w:r>
              <w:t>Sleep in rate (per shift)</w:t>
            </w:r>
          </w:p>
        </w:tc>
        <w:tc>
          <w:tcPr>
            <w:tcW w:w="2846" w:type="dxa"/>
          </w:tcPr>
          <w:p w14:paraId="32590B57" w14:textId="77777777" w:rsidR="00E472BD" w:rsidRDefault="00CB685D">
            <w:pPr>
              <w:jc w:val="both"/>
            </w:pPr>
            <w:r>
              <w:t>9.41%</w:t>
            </w:r>
          </w:p>
          <w:p w14:paraId="1D14E66B" w14:textId="77777777" w:rsidR="00E472BD" w:rsidRDefault="00E472BD">
            <w:pPr>
              <w:jc w:val="both"/>
            </w:pPr>
          </w:p>
        </w:tc>
      </w:tr>
      <w:tr w:rsidR="00635B5C" w14:paraId="78A52A95" w14:textId="77777777" w:rsidTr="00E472BD">
        <w:tc>
          <w:tcPr>
            <w:tcW w:w="562" w:type="dxa"/>
            <w:hideMark/>
          </w:tcPr>
          <w:p w14:paraId="180A6E97" w14:textId="77777777" w:rsidR="00E472BD" w:rsidRDefault="00CB685D">
            <w:pPr>
              <w:jc w:val="both"/>
            </w:pPr>
            <w:r>
              <w:t>4</w:t>
            </w:r>
          </w:p>
        </w:tc>
        <w:tc>
          <w:tcPr>
            <w:tcW w:w="5103" w:type="dxa"/>
            <w:hideMark/>
          </w:tcPr>
          <w:p w14:paraId="63415292" w14:textId="77777777" w:rsidR="00E472BD" w:rsidRDefault="00CB685D">
            <w:pPr>
              <w:jc w:val="both"/>
              <w:rPr>
                <w:b/>
                <w:bCs w:val="0"/>
              </w:rPr>
            </w:pPr>
            <w:r>
              <w:rPr>
                <w:b/>
                <w:bCs w:val="0"/>
              </w:rPr>
              <w:t>Extra Care</w:t>
            </w:r>
          </w:p>
        </w:tc>
        <w:tc>
          <w:tcPr>
            <w:tcW w:w="2846" w:type="dxa"/>
          </w:tcPr>
          <w:p w14:paraId="5C09A253" w14:textId="77777777" w:rsidR="00E472BD" w:rsidRDefault="00E472BD">
            <w:pPr>
              <w:jc w:val="both"/>
              <w:rPr>
                <w:highlight w:val="yellow"/>
              </w:rPr>
            </w:pPr>
          </w:p>
        </w:tc>
      </w:tr>
      <w:tr w:rsidR="00635B5C" w14:paraId="033B9F31" w14:textId="77777777" w:rsidTr="00E472BD">
        <w:tc>
          <w:tcPr>
            <w:tcW w:w="562" w:type="dxa"/>
          </w:tcPr>
          <w:p w14:paraId="735F8D90" w14:textId="77777777" w:rsidR="00E472BD" w:rsidRDefault="00E472BD">
            <w:pPr>
              <w:jc w:val="both"/>
            </w:pPr>
          </w:p>
        </w:tc>
        <w:tc>
          <w:tcPr>
            <w:tcW w:w="5103" w:type="dxa"/>
            <w:hideMark/>
          </w:tcPr>
          <w:p w14:paraId="33C6BBD5" w14:textId="77777777" w:rsidR="00E472BD" w:rsidRDefault="00CB685D" w:rsidP="00E472BD">
            <w:pPr>
              <w:pStyle w:val="ListParagraph"/>
              <w:numPr>
                <w:ilvl w:val="2"/>
                <w:numId w:val="28"/>
              </w:numPr>
              <w:contextualSpacing/>
              <w:jc w:val="both"/>
            </w:pPr>
            <w:r>
              <w:t>Sheltered schemes with 24 hour domiciliary care</w:t>
            </w:r>
          </w:p>
        </w:tc>
        <w:tc>
          <w:tcPr>
            <w:tcW w:w="2846" w:type="dxa"/>
            <w:hideMark/>
          </w:tcPr>
          <w:p w14:paraId="6A20B138" w14:textId="77777777" w:rsidR="00E472BD" w:rsidRDefault="00CB685D">
            <w:pPr>
              <w:jc w:val="both"/>
            </w:pPr>
            <w:r>
              <w:t>9.41%</w:t>
            </w:r>
          </w:p>
        </w:tc>
      </w:tr>
      <w:tr w:rsidR="00635B5C" w14:paraId="0B83F0E4" w14:textId="77777777" w:rsidTr="00E472BD">
        <w:tc>
          <w:tcPr>
            <w:tcW w:w="562" w:type="dxa"/>
          </w:tcPr>
          <w:p w14:paraId="2156D938" w14:textId="77777777" w:rsidR="00E472BD" w:rsidRDefault="00E472BD">
            <w:pPr>
              <w:jc w:val="both"/>
            </w:pPr>
          </w:p>
        </w:tc>
        <w:tc>
          <w:tcPr>
            <w:tcW w:w="5103" w:type="dxa"/>
            <w:hideMark/>
          </w:tcPr>
          <w:p w14:paraId="1BD7F897" w14:textId="77777777" w:rsidR="00E472BD" w:rsidRDefault="00CB685D" w:rsidP="00E472BD">
            <w:pPr>
              <w:pStyle w:val="ListParagraph"/>
              <w:numPr>
                <w:ilvl w:val="2"/>
                <w:numId w:val="29"/>
              </w:numPr>
              <w:contextualSpacing/>
              <w:jc w:val="both"/>
            </w:pPr>
            <w:r>
              <w:t>Other schemes including purpose built Extra Care</w:t>
            </w:r>
          </w:p>
        </w:tc>
        <w:tc>
          <w:tcPr>
            <w:tcW w:w="2846" w:type="dxa"/>
            <w:hideMark/>
          </w:tcPr>
          <w:p w14:paraId="476868A9" w14:textId="77777777" w:rsidR="00E472BD" w:rsidRDefault="00CB685D">
            <w:pPr>
              <w:jc w:val="both"/>
            </w:pPr>
            <w:r>
              <w:t>9.41%</w:t>
            </w:r>
          </w:p>
        </w:tc>
      </w:tr>
      <w:tr w:rsidR="00635B5C" w14:paraId="437C4245" w14:textId="77777777" w:rsidTr="00E472BD">
        <w:tc>
          <w:tcPr>
            <w:tcW w:w="562" w:type="dxa"/>
          </w:tcPr>
          <w:p w14:paraId="5FBD17F8" w14:textId="77777777" w:rsidR="00E472BD" w:rsidRDefault="00E472BD">
            <w:pPr>
              <w:jc w:val="both"/>
            </w:pPr>
          </w:p>
          <w:p w14:paraId="744D6752" w14:textId="77777777" w:rsidR="00E472BD" w:rsidRDefault="00CB685D">
            <w:pPr>
              <w:jc w:val="both"/>
            </w:pPr>
            <w:r>
              <w:t>5</w:t>
            </w:r>
          </w:p>
        </w:tc>
        <w:tc>
          <w:tcPr>
            <w:tcW w:w="5103" w:type="dxa"/>
          </w:tcPr>
          <w:p w14:paraId="5881BA03" w14:textId="77777777" w:rsidR="00E472BD" w:rsidRDefault="00E472BD">
            <w:pPr>
              <w:jc w:val="both"/>
              <w:rPr>
                <w:b/>
                <w:bCs w:val="0"/>
              </w:rPr>
            </w:pPr>
          </w:p>
          <w:p w14:paraId="03C9DD6F" w14:textId="77777777" w:rsidR="00E472BD" w:rsidRDefault="00CB685D">
            <w:pPr>
              <w:jc w:val="both"/>
              <w:rPr>
                <w:b/>
                <w:bCs w:val="0"/>
              </w:rPr>
            </w:pPr>
            <w:r>
              <w:rPr>
                <w:b/>
                <w:bCs w:val="0"/>
              </w:rPr>
              <w:t>Direct Payments</w:t>
            </w:r>
          </w:p>
        </w:tc>
        <w:tc>
          <w:tcPr>
            <w:tcW w:w="2846" w:type="dxa"/>
          </w:tcPr>
          <w:p w14:paraId="7240A4B7" w14:textId="77777777" w:rsidR="00E472BD" w:rsidRDefault="00E472BD">
            <w:pPr>
              <w:jc w:val="both"/>
            </w:pPr>
          </w:p>
          <w:p w14:paraId="34FC05EE" w14:textId="77777777" w:rsidR="00E472BD" w:rsidRDefault="00CB685D">
            <w:pPr>
              <w:jc w:val="both"/>
              <w:rPr>
                <w:highlight w:val="yellow"/>
              </w:rPr>
            </w:pPr>
            <w:r>
              <w:t>9.41%</w:t>
            </w:r>
          </w:p>
        </w:tc>
      </w:tr>
      <w:tr w:rsidR="00635B5C" w14:paraId="31AEC725" w14:textId="77777777" w:rsidTr="00E472BD">
        <w:tc>
          <w:tcPr>
            <w:tcW w:w="562" w:type="dxa"/>
          </w:tcPr>
          <w:p w14:paraId="11071D7F" w14:textId="77777777" w:rsidR="00E472BD" w:rsidRDefault="00E472BD">
            <w:pPr>
              <w:jc w:val="both"/>
            </w:pPr>
          </w:p>
          <w:p w14:paraId="59034F1A" w14:textId="77777777" w:rsidR="00E472BD" w:rsidRDefault="00CB685D">
            <w:pPr>
              <w:jc w:val="both"/>
            </w:pPr>
            <w:r>
              <w:t>6</w:t>
            </w:r>
          </w:p>
        </w:tc>
        <w:tc>
          <w:tcPr>
            <w:tcW w:w="5103" w:type="dxa"/>
          </w:tcPr>
          <w:p w14:paraId="6EFE7A99" w14:textId="77777777" w:rsidR="00E472BD" w:rsidRDefault="00E472BD">
            <w:pPr>
              <w:jc w:val="both"/>
              <w:rPr>
                <w:b/>
                <w:bCs w:val="0"/>
              </w:rPr>
            </w:pPr>
          </w:p>
          <w:p w14:paraId="33B23DD6" w14:textId="77777777" w:rsidR="00E472BD" w:rsidRDefault="00CB685D">
            <w:pPr>
              <w:jc w:val="both"/>
              <w:rPr>
                <w:b/>
                <w:bCs w:val="0"/>
              </w:rPr>
            </w:pPr>
            <w:r>
              <w:rPr>
                <w:b/>
                <w:bCs w:val="0"/>
              </w:rPr>
              <w:t>Carers</w:t>
            </w:r>
          </w:p>
        </w:tc>
        <w:tc>
          <w:tcPr>
            <w:tcW w:w="2846" w:type="dxa"/>
          </w:tcPr>
          <w:p w14:paraId="57FB1721" w14:textId="77777777" w:rsidR="00E472BD" w:rsidRDefault="00E472BD">
            <w:pPr>
              <w:jc w:val="both"/>
            </w:pPr>
          </w:p>
          <w:p w14:paraId="56B32567" w14:textId="77777777" w:rsidR="00E472BD" w:rsidRDefault="00CB685D">
            <w:pPr>
              <w:jc w:val="both"/>
            </w:pPr>
            <w:r>
              <w:t>10.10%</w:t>
            </w:r>
          </w:p>
        </w:tc>
      </w:tr>
      <w:tr w:rsidR="00635B5C" w14:paraId="7A480197" w14:textId="77777777" w:rsidTr="00E472BD">
        <w:tc>
          <w:tcPr>
            <w:tcW w:w="562" w:type="dxa"/>
          </w:tcPr>
          <w:p w14:paraId="191AB168" w14:textId="77777777" w:rsidR="00E472BD" w:rsidRDefault="00E472BD">
            <w:pPr>
              <w:jc w:val="both"/>
            </w:pPr>
          </w:p>
          <w:p w14:paraId="3014A9E4" w14:textId="77777777" w:rsidR="00E472BD" w:rsidRDefault="00CB685D">
            <w:pPr>
              <w:jc w:val="both"/>
            </w:pPr>
            <w:r>
              <w:t>7</w:t>
            </w:r>
          </w:p>
        </w:tc>
        <w:tc>
          <w:tcPr>
            <w:tcW w:w="5103" w:type="dxa"/>
          </w:tcPr>
          <w:p w14:paraId="23C651C4" w14:textId="77777777" w:rsidR="00E472BD" w:rsidRDefault="00E472BD">
            <w:pPr>
              <w:jc w:val="both"/>
              <w:rPr>
                <w:b/>
                <w:bCs w:val="0"/>
              </w:rPr>
            </w:pPr>
          </w:p>
          <w:p w14:paraId="0A3BA00D" w14:textId="77777777" w:rsidR="00E472BD" w:rsidRDefault="00CB685D">
            <w:pPr>
              <w:jc w:val="both"/>
              <w:rPr>
                <w:b/>
                <w:bCs w:val="0"/>
              </w:rPr>
            </w:pPr>
            <w:r>
              <w:rPr>
                <w:b/>
                <w:bCs w:val="0"/>
              </w:rPr>
              <w:t>Shared Lives</w:t>
            </w:r>
          </w:p>
        </w:tc>
        <w:tc>
          <w:tcPr>
            <w:tcW w:w="2846" w:type="dxa"/>
          </w:tcPr>
          <w:p w14:paraId="2C77D004" w14:textId="77777777" w:rsidR="00E472BD" w:rsidRDefault="00E472BD">
            <w:pPr>
              <w:jc w:val="both"/>
            </w:pPr>
          </w:p>
          <w:p w14:paraId="0B73F343" w14:textId="77777777" w:rsidR="00E472BD" w:rsidRDefault="00CB685D">
            <w:pPr>
              <w:jc w:val="both"/>
            </w:pPr>
            <w:r>
              <w:t>10.10%</w:t>
            </w:r>
          </w:p>
        </w:tc>
      </w:tr>
      <w:tr w:rsidR="00635B5C" w14:paraId="299948C4" w14:textId="77777777" w:rsidTr="00E472BD">
        <w:tc>
          <w:tcPr>
            <w:tcW w:w="562" w:type="dxa"/>
          </w:tcPr>
          <w:p w14:paraId="3771FD29" w14:textId="77777777" w:rsidR="00E472BD" w:rsidRDefault="00E472BD">
            <w:pPr>
              <w:jc w:val="both"/>
            </w:pPr>
          </w:p>
          <w:p w14:paraId="2B09D8C0" w14:textId="77777777" w:rsidR="00E472BD" w:rsidRDefault="00CB685D">
            <w:pPr>
              <w:jc w:val="both"/>
            </w:pPr>
            <w:r>
              <w:t>8</w:t>
            </w:r>
          </w:p>
        </w:tc>
        <w:tc>
          <w:tcPr>
            <w:tcW w:w="5103" w:type="dxa"/>
          </w:tcPr>
          <w:p w14:paraId="33CD02D6" w14:textId="77777777" w:rsidR="00E472BD" w:rsidRDefault="00E472BD">
            <w:pPr>
              <w:jc w:val="both"/>
              <w:rPr>
                <w:b/>
                <w:bCs w:val="0"/>
              </w:rPr>
            </w:pPr>
          </w:p>
          <w:p w14:paraId="5AF29159" w14:textId="77777777" w:rsidR="00E472BD" w:rsidRDefault="00CB685D">
            <w:pPr>
              <w:jc w:val="both"/>
              <w:rPr>
                <w:b/>
                <w:bCs w:val="0"/>
              </w:rPr>
            </w:pPr>
            <w:r>
              <w:rPr>
                <w:b/>
                <w:bCs w:val="0"/>
              </w:rPr>
              <w:t>Day Care</w:t>
            </w:r>
          </w:p>
        </w:tc>
        <w:tc>
          <w:tcPr>
            <w:tcW w:w="2846" w:type="dxa"/>
          </w:tcPr>
          <w:p w14:paraId="26BEF9B8" w14:textId="77777777" w:rsidR="00E472BD" w:rsidRDefault="00E472BD">
            <w:pPr>
              <w:jc w:val="both"/>
            </w:pPr>
          </w:p>
          <w:p w14:paraId="077EE163" w14:textId="77777777" w:rsidR="00E472BD" w:rsidRDefault="00CB685D">
            <w:pPr>
              <w:jc w:val="both"/>
              <w:rPr>
                <w:highlight w:val="yellow"/>
              </w:rPr>
            </w:pPr>
            <w:r>
              <w:t>10.35%</w:t>
            </w:r>
          </w:p>
        </w:tc>
      </w:tr>
      <w:tr w:rsidR="00635B5C" w14:paraId="462D41B8" w14:textId="77777777" w:rsidTr="00E472BD">
        <w:tc>
          <w:tcPr>
            <w:tcW w:w="562" w:type="dxa"/>
          </w:tcPr>
          <w:p w14:paraId="78894AB6" w14:textId="77777777" w:rsidR="00E472BD" w:rsidRDefault="00CB685D">
            <w:pPr>
              <w:jc w:val="both"/>
            </w:pPr>
            <w:r>
              <w:lastRenderedPageBreak/>
              <w:t>9</w:t>
            </w:r>
          </w:p>
        </w:tc>
        <w:tc>
          <w:tcPr>
            <w:tcW w:w="5103" w:type="dxa"/>
          </w:tcPr>
          <w:p w14:paraId="46041B35" w14:textId="77777777" w:rsidR="00E472BD" w:rsidRDefault="00CB685D">
            <w:pPr>
              <w:jc w:val="both"/>
              <w:rPr>
                <w:b/>
                <w:bCs w:val="0"/>
              </w:rPr>
            </w:pPr>
            <w:r>
              <w:rPr>
                <w:b/>
                <w:bCs w:val="0"/>
              </w:rPr>
              <w:t>Respite and Individual Service Funds</w:t>
            </w:r>
          </w:p>
        </w:tc>
        <w:tc>
          <w:tcPr>
            <w:tcW w:w="2846" w:type="dxa"/>
          </w:tcPr>
          <w:p w14:paraId="26949A18" w14:textId="77777777" w:rsidR="00E472BD" w:rsidRDefault="00CB685D">
            <w:pPr>
              <w:jc w:val="both"/>
            </w:pPr>
            <w:r>
              <w:t>Uplift in line with relevant service (e.g. homecare/residential care)</w:t>
            </w:r>
          </w:p>
          <w:p w14:paraId="2DE85C64" w14:textId="77777777" w:rsidR="00E472BD" w:rsidRDefault="00E472BD">
            <w:pPr>
              <w:jc w:val="both"/>
            </w:pPr>
          </w:p>
        </w:tc>
      </w:tr>
      <w:tr w:rsidR="00635B5C" w14:paraId="2C7FA9E6" w14:textId="77777777" w:rsidTr="00E472BD">
        <w:tc>
          <w:tcPr>
            <w:tcW w:w="562" w:type="dxa"/>
            <w:hideMark/>
          </w:tcPr>
          <w:p w14:paraId="513EFE11" w14:textId="77777777" w:rsidR="00E472BD" w:rsidRDefault="00CB685D">
            <w:pPr>
              <w:jc w:val="both"/>
            </w:pPr>
            <w:r>
              <w:t>10</w:t>
            </w:r>
          </w:p>
        </w:tc>
        <w:tc>
          <w:tcPr>
            <w:tcW w:w="5103" w:type="dxa"/>
          </w:tcPr>
          <w:p w14:paraId="78A5C44A" w14:textId="77777777" w:rsidR="00E472BD" w:rsidRDefault="00CB685D">
            <w:pPr>
              <w:jc w:val="both"/>
              <w:rPr>
                <w:b/>
                <w:bCs w:val="0"/>
              </w:rPr>
            </w:pPr>
            <w:r>
              <w:rPr>
                <w:b/>
                <w:bCs w:val="0"/>
              </w:rPr>
              <w:t>Intermediate Care covering the following services:</w:t>
            </w:r>
          </w:p>
          <w:p w14:paraId="0A683D3A" w14:textId="77777777" w:rsidR="00E472BD" w:rsidRDefault="00CB685D" w:rsidP="00E472BD">
            <w:pPr>
              <w:numPr>
                <w:ilvl w:val="0"/>
                <w:numId w:val="30"/>
              </w:numPr>
              <w:jc w:val="both"/>
              <w:rPr>
                <w:b/>
                <w:bCs w:val="0"/>
              </w:rPr>
            </w:pPr>
            <w:r>
              <w:rPr>
                <w:b/>
                <w:bCs w:val="0"/>
              </w:rPr>
              <w:t>Reablement</w:t>
            </w:r>
          </w:p>
          <w:p w14:paraId="5C0194BD" w14:textId="77777777" w:rsidR="00E472BD" w:rsidRDefault="00CB685D" w:rsidP="00E472BD">
            <w:pPr>
              <w:numPr>
                <w:ilvl w:val="0"/>
                <w:numId w:val="30"/>
              </w:numPr>
              <w:jc w:val="both"/>
              <w:rPr>
                <w:b/>
                <w:bCs w:val="0"/>
              </w:rPr>
            </w:pPr>
            <w:r>
              <w:rPr>
                <w:b/>
                <w:bCs w:val="0"/>
              </w:rPr>
              <w:t>Home First</w:t>
            </w:r>
          </w:p>
          <w:p w14:paraId="43B3F91E" w14:textId="77777777" w:rsidR="00E472BD" w:rsidRDefault="00CB685D" w:rsidP="00E472BD">
            <w:pPr>
              <w:numPr>
                <w:ilvl w:val="0"/>
                <w:numId w:val="30"/>
              </w:numPr>
              <w:jc w:val="both"/>
              <w:rPr>
                <w:b/>
                <w:bCs w:val="0"/>
              </w:rPr>
            </w:pPr>
            <w:r>
              <w:rPr>
                <w:b/>
                <w:bCs w:val="0"/>
              </w:rPr>
              <w:t>Hospital Aftercare</w:t>
            </w:r>
          </w:p>
          <w:p w14:paraId="6A68C14C" w14:textId="77777777" w:rsidR="00E472BD" w:rsidRDefault="00CB685D" w:rsidP="00E472BD">
            <w:pPr>
              <w:numPr>
                <w:ilvl w:val="0"/>
                <w:numId w:val="30"/>
              </w:numPr>
              <w:jc w:val="both"/>
              <w:rPr>
                <w:b/>
                <w:bCs w:val="0"/>
              </w:rPr>
            </w:pPr>
            <w:r>
              <w:rPr>
                <w:b/>
                <w:bCs w:val="0"/>
              </w:rPr>
              <w:t>Crisis</w:t>
            </w:r>
          </w:p>
          <w:p w14:paraId="4FCC72CD" w14:textId="77777777" w:rsidR="00E472BD" w:rsidRDefault="00E472BD">
            <w:pPr>
              <w:jc w:val="both"/>
              <w:rPr>
                <w:b/>
                <w:bCs w:val="0"/>
              </w:rPr>
            </w:pPr>
          </w:p>
          <w:p w14:paraId="715CF56A" w14:textId="77777777" w:rsidR="00E472BD" w:rsidRDefault="00E472BD">
            <w:pPr>
              <w:jc w:val="both"/>
              <w:rPr>
                <w:b/>
                <w:bCs w:val="0"/>
              </w:rPr>
            </w:pPr>
          </w:p>
        </w:tc>
        <w:tc>
          <w:tcPr>
            <w:tcW w:w="2846" w:type="dxa"/>
            <w:hideMark/>
          </w:tcPr>
          <w:p w14:paraId="163FE6A3" w14:textId="77777777" w:rsidR="00E472BD" w:rsidRDefault="00CB685D">
            <w:pPr>
              <w:jc w:val="both"/>
            </w:pPr>
            <w:r>
              <w:t>9.41%</w:t>
            </w:r>
          </w:p>
        </w:tc>
      </w:tr>
      <w:tr w:rsidR="00635B5C" w14:paraId="4AFFDDCC" w14:textId="77777777" w:rsidTr="00E472BD">
        <w:tc>
          <w:tcPr>
            <w:tcW w:w="562" w:type="dxa"/>
            <w:hideMark/>
          </w:tcPr>
          <w:p w14:paraId="38A59640" w14:textId="77777777" w:rsidR="00E472BD" w:rsidRDefault="00CB685D">
            <w:pPr>
              <w:jc w:val="both"/>
            </w:pPr>
            <w:r>
              <w:t>11</w:t>
            </w:r>
          </w:p>
        </w:tc>
        <w:tc>
          <w:tcPr>
            <w:tcW w:w="5103" w:type="dxa"/>
            <w:hideMark/>
          </w:tcPr>
          <w:p w14:paraId="4381E9D8" w14:textId="77777777" w:rsidR="00E472BD" w:rsidRDefault="00CB685D">
            <w:pPr>
              <w:pStyle w:val="ListParagraph"/>
              <w:ind w:left="0"/>
              <w:contextualSpacing/>
              <w:jc w:val="both"/>
              <w:rPr>
                <w:b/>
                <w:bCs/>
              </w:rPr>
            </w:pPr>
            <w:r>
              <w:rPr>
                <w:b/>
                <w:bCs/>
              </w:rPr>
              <w:t>Discharge to assess residential and nursing placements</w:t>
            </w:r>
          </w:p>
        </w:tc>
        <w:tc>
          <w:tcPr>
            <w:tcW w:w="2846" w:type="dxa"/>
          </w:tcPr>
          <w:p w14:paraId="69F4E014" w14:textId="77777777" w:rsidR="00E472BD" w:rsidRDefault="00CB685D">
            <w:pPr>
              <w:jc w:val="both"/>
              <w:rPr>
                <w:b/>
                <w:bCs w:val="0"/>
              </w:rPr>
            </w:pPr>
            <w:r>
              <w:rPr>
                <w:b/>
                <w:bCs w:val="0"/>
              </w:rPr>
              <w:t>No automatic uplift</w:t>
            </w:r>
          </w:p>
          <w:p w14:paraId="72454C95" w14:textId="77777777" w:rsidR="00E472BD" w:rsidRDefault="00E472BD">
            <w:pPr>
              <w:jc w:val="both"/>
              <w:rPr>
                <w:b/>
                <w:bCs w:val="0"/>
              </w:rPr>
            </w:pPr>
          </w:p>
          <w:p w14:paraId="6797F0DB" w14:textId="77777777" w:rsidR="00E472BD" w:rsidRDefault="00E472BD">
            <w:pPr>
              <w:jc w:val="both"/>
              <w:rPr>
                <w:b/>
                <w:bCs w:val="0"/>
              </w:rPr>
            </w:pPr>
          </w:p>
        </w:tc>
      </w:tr>
      <w:tr w:rsidR="00635B5C" w14:paraId="43755771" w14:textId="77777777" w:rsidTr="00E472BD">
        <w:tc>
          <w:tcPr>
            <w:tcW w:w="562" w:type="dxa"/>
            <w:hideMark/>
          </w:tcPr>
          <w:p w14:paraId="54ECA596" w14:textId="77777777" w:rsidR="00E472BD" w:rsidRDefault="00CB685D">
            <w:pPr>
              <w:jc w:val="both"/>
            </w:pPr>
            <w:r>
              <w:t>12</w:t>
            </w:r>
          </w:p>
        </w:tc>
        <w:tc>
          <w:tcPr>
            <w:tcW w:w="5103" w:type="dxa"/>
            <w:hideMark/>
          </w:tcPr>
          <w:p w14:paraId="15995A77" w14:textId="77777777" w:rsidR="00E472BD" w:rsidRDefault="00CB685D">
            <w:pPr>
              <w:jc w:val="both"/>
              <w:rPr>
                <w:b/>
                <w:bCs w:val="0"/>
              </w:rPr>
            </w:pPr>
            <w:r>
              <w:rPr>
                <w:b/>
                <w:bCs w:val="0"/>
              </w:rPr>
              <w:t>Roving Nights</w:t>
            </w:r>
          </w:p>
        </w:tc>
        <w:tc>
          <w:tcPr>
            <w:tcW w:w="2846" w:type="dxa"/>
          </w:tcPr>
          <w:p w14:paraId="37303B15" w14:textId="77777777" w:rsidR="00E472BD" w:rsidRDefault="00CB685D">
            <w:pPr>
              <w:jc w:val="both"/>
            </w:pPr>
            <w:r>
              <w:t>9.41%</w:t>
            </w:r>
          </w:p>
          <w:p w14:paraId="505762C7" w14:textId="77777777" w:rsidR="00E472BD" w:rsidRDefault="00E472BD">
            <w:pPr>
              <w:jc w:val="both"/>
            </w:pPr>
          </w:p>
        </w:tc>
      </w:tr>
      <w:tr w:rsidR="00635B5C" w14:paraId="62AC94B1" w14:textId="77777777" w:rsidTr="00E472BD">
        <w:tc>
          <w:tcPr>
            <w:tcW w:w="562" w:type="dxa"/>
            <w:hideMark/>
          </w:tcPr>
          <w:p w14:paraId="07A85A27" w14:textId="77777777" w:rsidR="00E472BD" w:rsidRDefault="00CB685D">
            <w:pPr>
              <w:jc w:val="both"/>
            </w:pPr>
            <w:r>
              <w:t>13</w:t>
            </w:r>
          </w:p>
        </w:tc>
        <w:tc>
          <w:tcPr>
            <w:tcW w:w="5103" w:type="dxa"/>
            <w:hideMark/>
          </w:tcPr>
          <w:p w14:paraId="60974450" w14:textId="77777777" w:rsidR="00E472BD" w:rsidRDefault="00CB685D">
            <w:pPr>
              <w:jc w:val="both"/>
              <w:rPr>
                <w:b/>
                <w:bCs w:val="0"/>
              </w:rPr>
            </w:pPr>
            <w:r>
              <w:rPr>
                <w:b/>
                <w:bCs w:val="0"/>
              </w:rPr>
              <w:t>Prescription Equipment</w:t>
            </w:r>
          </w:p>
        </w:tc>
        <w:tc>
          <w:tcPr>
            <w:tcW w:w="2846" w:type="dxa"/>
            <w:hideMark/>
          </w:tcPr>
          <w:p w14:paraId="2624891B" w14:textId="77777777" w:rsidR="00E472BD" w:rsidRDefault="00CB685D">
            <w:pPr>
              <w:jc w:val="both"/>
            </w:pPr>
            <w:r>
              <w:t>10.1%</w:t>
            </w:r>
          </w:p>
        </w:tc>
      </w:tr>
    </w:tbl>
    <w:p w14:paraId="11D139DF" w14:textId="77777777" w:rsidR="00E472BD" w:rsidRDefault="00E472BD" w:rsidP="00E472BD">
      <w:pPr>
        <w:pStyle w:val="BodyText"/>
      </w:pPr>
    </w:p>
    <w:p w14:paraId="22A5E53F" w14:textId="77777777" w:rsidR="00E472BD" w:rsidRPr="00E472BD" w:rsidRDefault="00CB685D" w:rsidP="00E472BD">
      <w:pPr>
        <w:pStyle w:val="BodyText"/>
        <w:rPr>
          <w:b/>
          <w:bCs w:val="0"/>
        </w:rPr>
      </w:pPr>
      <w:r w:rsidRPr="00E472BD">
        <w:rPr>
          <w:b/>
          <w:bCs w:val="0"/>
        </w:rPr>
        <w:t xml:space="preserve">Joint Policy for the Management of Section 117 Aftercare, Reviews and </w:t>
      </w:r>
      <w:r w:rsidRPr="00E472BD">
        <w:rPr>
          <w:b/>
          <w:bCs w:val="0"/>
        </w:rPr>
        <w:t>Discharge</w:t>
      </w:r>
    </w:p>
    <w:p w14:paraId="5158756E" w14:textId="77777777" w:rsidR="00E472BD" w:rsidRDefault="00E472BD" w:rsidP="00E472BD">
      <w:pPr>
        <w:pStyle w:val="BodyText"/>
      </w:pPr>
    </w:p>
    <w:p w14:paraId="499DEB1B" w14:textId="77777777" w:rsidR="00E472BD" w:rsidRDefault="00CB685D" w:rsidP="00E472BD">
      <w:pPr>
        <w:pStyle w:val="BodyText"/>
      </w:pPr>
      <w:r>
        <w:t>Cabinet considered a report on the Joint Policy for the Management of Section 117 Aftercare, Reviews and Discharge</w:t>
      </w:r>
    </w:p>
    <w:p w14:paraId="4A514519" w14:textId="77777777" w:rsidR="00E472BD" w:rsidRDefault="00E472BD" w:rsidP="00E472BD">
      <w:pPr>
        <w:pStyle w:val="BodyText"/>
      </w:pPr>
    </w:p>
    <w:p w14:paraId="2AD4A534" w14:textId="77777777" w:rsidR="00E472BD" w:rsidRDefault="00CB685D" w:rsidP="00E472BD">
      <w:pPr>
        <w:pStyle w:val="BodyText"/>
      </w:pPr>
      <w:r w:rsidRPr="00E472BD">
        <w:rPr>
          <w:b/>
          <w:bCs w:val="0"/>
        </w:rPr>
        <w:t>Resolved:</w:t>
      </w:r>
      <w:r>
        <w:t xml:space="preserve"> That the Joint Policy for the Management of Section 117 Aftercare, Reviews and Discharge, as set out at Appendix 'A' of</w:t>
      </w:r>
      <w:r>
        <w:t xml:space="preserve"> the report, be approved.</w:t>
      </w:r>
    </w:p>
    <w:p w14:paraId="3AD27C8E" w14:textId="77777777" w:rsidR="00E472BD" w:rsidRDefault="00E472BD" w:rsidP="00E472BD">
      <w:pPr>
        <w:pStyle w:val="BodyText"/>
      </w:pPr>
    </w:p>
    <w:p w14:paraId="3801240F" w14:textId="77777777" w:rsidR="00E472BD" w:rsidRPr="00E472BD" w:rsidRDefault="00CB685D" w:rsidP="00E472BD">
      <w:pPr>
        <w:pStyle w:val="BodyText"/>
        <w:rPr>
          <w:b/>
          <w:bCs w:val="0"/>
        </w:rPr>
      </w:pPr>
      <w:r w:rsidRPr="00E472BD">
        <w:rPr>
          <w:b/>
          <w:bCs w:val="0"/>
        </w:rPr>
        <w:t>Children and Young People's Participation Strategy</w:t>
      </w:r>
    </w:p>
    <w:p w14:paraId="1ED13070" w14:textId="77777777" w:rsidR="00E472BD" w:rsidRDefault="00E472BD" w:rsidP="00E472BD">
      <w:pPr>
        <w:pStyle w:val="BodyText"/>
      </w:pPr>
    </w:p>
    <w:p w14:paraId="5A3BFC1F" w14:textId="77777777" w:rsidR="00E472BD" w:rsidRDefault="00CB685D" w:rsidP="00E472BD">
      <w:pPr>
        <w:pStyle w:val="BodyText"/>
      </w:pPr>
      <w:r>
        <w:t>Cabinet considered a report on the Children and Young People's Participation Strategy.</w:t>
      </w:r>
    </w:p>
    <w:p w14:paraId="4A441D62" w14:textId="77777777" w:rsidR="00E472BD" w:rsidRDefault="00E472BD" w:rsidP="00E472BD">
      <w:pPr>
        <w:pStyle w:val="BodyText"/>
      </w:pPr>
    </w:p>
    <w:p w14:paraId="32281690" w14:textId="77777777" w:rsidR="00E472BD" w:rsidRDefault="00CB685D" w:rsidP="00E472BD">
      <w:pPr>
        <w:pStyle w:val="BodyText"/>
      </w:pPr>
      <w:r w:rsidRPr="00E472BD">
        <w:rPr>
          <w:b/>
          <w:bCs w:val="0"/>
        </w:rPr>
        <w:t>Resolved:</w:t>
      </w:r>
      <w:r>
        <w:t xml:space="preserve"> That</w:t>
      </w:r>
    </w:p>
    <w:p w14:paraId="46F6639C" w14:textId="77777777" w:rsidR="00E472BD" w:rsidRDefault="00E472BD" w:rsidP="00E472BD">
      <w:pPr>
        <w:pStyle w:val="BodyText"/>
      </w:pPr>
    </w:p>
    <w:p w14:paraId="75583494" w14:textId="77777777" w:rsidR="00E472BD" w:rsidRDefault="00CB685D" w:rsidP="00E472BD">
      <w:pPr>
        <w:pStyle w:val="BodyText"/>
        <w:numPr>
          <w:ilvl w:val="0"/>
          <w:numId w:val="21"/>
        </w:numPr>
      </w:pPr>
      <w:r>
        <w:t>The Lancashire Children and Young People's Participation Strategy, as set</w:t>
      </w:r>
      <w:r>
        <w:t xml:space="preserve"> out at Appendix 'A' of the report, be approved; and</w:t>
      </w:r>
    </w:p>
    <w:p w14:paraId="53E61AF5" w14:textId="77777777" w:rsidR="00E472BD" w:rsidRDefault="00CB685D" w:rsidP="00E472BD">
      <w:pPr>
        <w:pStyle w:val="BodyText"/>
        <w:numPr>
          <w:ilvl w:val="0"/>
          <w:numId w:val="21"/>
        </w:numPr>
      </w:pPr>
      <w:r>
        <w:t>The Executive Director of Education and Children's Services be authorised, in consultation with the Cabinet Member for Children and Families, to review and refine the Strategy, through ongoing engagement</w:t>
      </w:r>
      <w:r>
        <w:t xml:space="preserve"> and participation with children and young people and, where there are areas for partnership action, with relevant partner organisations.</w:t>
      </w:r>
    </w:p>
    <w:p w14:paraId="3DA51952" w14:textId="77777777" w:rsidR="00E472BD" w:rsidRDefault="00E472BD" w:rsidP="00E472BD">
      <w:pPr>
        <w:pStyle w:val="BodyText"/>
      </w:pPr>
    </w:p>
    <w:p w14:paraId="01C94359" w14:textId="77777777" w:rsidR="00E472BD" w:rsidRDefault="00E472BD" w:rsidP="00E472BD">
      <w:pPr>
        <w:pStyle w:val="BodyText"/>
      </w:pPr>
    </w:p>
    <w:p w14:paraId="212957AB" w14:textId="77777777" w:rsidR="00E472BD" w:rsidRDefault="00E472BD" w:rsidP="00E472BD">
      <w:pPr>
        <w:pStyle w:val="BodyText"/>
      </w:pPr>
    </w:p>
    <w:p w14:paraId="4A1506A7" w14:textId="77777777" w:rsidR="00E472BD" w:rsidRDefault="00E472BD" w:rsidP="00E472BD">
      <w:pPr>
        <w:pStyle w:val="BodyText"/>
      </w:pPr>
    </w:p>
    <w:p w14:paraId="23AD02BF" w14:textId="77777777" w:rsidR="00E472BD" w:rsidRDefault="00E472BD" w:rsidP="00E472BD">
      <w:pPr>
        <w:pStyle w:val="BodyText"/>
      </w:pPr>
    </w:p>
    <w:p w14:paraId="3F4F1734" w14:textId="77777777" w:rsidR="00E472BD" w:rsidRDefault="00E472BD" w:rsidP="00E472BD">
      <w:pPr>
        <w:pStyle w:val="BodyText"/>
      </w:pPr>
    </w:p>
    <w:p w14:paraId="5839FA1C" w14:textId="77777777" w:rsidR="00E472BD" w:rsidRPr="00E472BD" w:rsidRDefault="00CB685D" w:rsidP="00E472BD">
      <w:pPr>
        <w:pStyle w:val="BodyText"/>
        <w:rPr>
          <w:b/>
          <w:bCs w:val="0"/>
        </w:rPr>
      </w:pPr>
      <w:r w:rsidRPr="00E472BD">
        <w:rPr>
          <w:b/>
          <w:bCs w:val="0"/>
        </w:rPr>
        <w:lastRenderedPageBreak/>
        <w:t>Co-ordinated Admissions Scheme 2024/2025 - Determination of the Qualifying Scheme</w:t>
      </w:r>
    </w:p>
    <w:p w14:paraId="433CE44E" w14:textId="77777777" w:rsidR="00E472BD" w:rsidRDefault="00E472BD" w:rsidP="00E472BD">
      <w:pPr>
        <w:pStyle w:val="BodyText"/>
      </w:pPr>
    </w:p>
    <w:p w14:paraId="120F5FE7" w14:textId="77777777" w:rsidR="00E472BD" w:rsidRDefault="00CB685D" w:rsidP="00E472BD">
      <w:pPr>
        <w:pStyle w:val="BodyText"/>
      </w:pPr>
      <w:r>
        <w:t xml:space="preserve">Cabinet considered a report on the determination of the statutory scheme and the mandatory timetable for co-ordinating admissions for Lancashire's primary and secondary schools and academies for 2024/2025.  </w:t>
      </w:r>
    </w:p>
    <w:p w14:paraId="72DED30B" w14:textId="77777777" w:rsidR="00E472BD" w:rsidRDefault="00E472BD" w:rsidP="00E472BD">
      <w:pPr>
        <w:pStyle w:val="BodyText"/>
      </w:pPr>
    </w:p>
    <w:p w14:paraId="69533AB0" w14:textId="77777777" w:rsidR="00E472BD" w:rsidRDefault="00CB685D" w:rsidP="00E472BD">
      <w:pPr>
        <w:pStyle w:val="BodyText"/>
      </w:pPr>
      <w:r w:rsidRPr="00E472BD">
        <w:rPr>
          <w:b/>
          <w:bCs w:val="0"/>
        </w:rPr>
        <w:t>Resolved</w:t>
      </w:r>
      <w:r>
        <w:t>: That</w:t>
      </w:r>
    </w:p>
    <w:p w14:paraId="38FF6F25" w14:textId="77777777" w:rsidR="00E472BD" w:rsidRDefault="00E472BD" w:rsidP="00E472BD">
      <w:pPr>
        <w:pStyle w:val="BodyText"/>
      </w:pPr>
    </w:p>
    <w:p w14:paraId="3A57A5EC" w14:textId="77777777" w:rsidR="00E472BD" w:rsidRDefault="00CB685D" w:rsidP="00E472BD">
      <w:pPr>
        <w:pStyle w:val="BodyText"/>
        <w:numPr>
          <w:ilvl w:val="0"/>
          <w:numId w:val="19"/>
        </w:numPr>
      </w:pPr>
      <w:r>
        <w:t>Approval be given for the schem</w:t>
      </w:r>
      <w:r>
        <w:t>e listed at Appendix 'A' of the report, and its accompanying timetable in Appendix 'B' of the report, to be adopted as the qualifying scheme for admissions to Lancashire primary and secondary schools and academies for 2024/2025; and</w:t>
      </w:r>
    </w:p>
    <w:p w14:paraId="4F853383" w14:textId="77777777" w:rsidR="00E472BD" w:rsidRDefault="00CB685D" w:rsidP="00E472BD">
      <w:pPr>
        <w:pStyle w:val="BodyText"/>
        <w:numPr>
          <w:ilvl w:val="0"/>
          <w:numId w:val="19"/>
        </w:numPr>
      </w:pPr>
      <w:r>
        <w:t xml:space="preserve">The Executive Director </w:t>
      </w:r>
      <w:r>
        <w:t>of Education and Children's Services be authorised to secure the adoption of the scheme by the governing body of each Lancashire voluntary aided and foundation school and academy, in order to inform the Secretary of State for Education that a scheme had be</w:t>
      </w:r>
      <w:r>
        <w:t xml:space="preserve">en introduced in Lancashire.  </w:t>
      </w:r>
    </w:p>
    <w:p w14:paraId="44160E31" w14:textId="77777777" w:rsidR="00E472BD" w:rsidRDefault="00E472BD" w:rsidP="00E472BD">
      <w:pPr>
        <w:pStyle w:val="BodyText"/>
      </w:pPr>
    </w:p>
    <w:p w14:paraId="1D2B5355" w14:textId="77777777" w:rsidR="00E472BD" w:rsidRPr="00E472BD" w:rsidRDefault="00CB685D" w:rsidP="00E472BD">
      <w:pPr>
        <w:pStyle w:val="BodyText"/>
        <w:rPr>
          <w:b/>
          <w:bCs w:val="0"/>
        </w:rPr>
      </w:pPr>
      <w:r w:rsidRPr="00E472BD">
        <w:rPr>
          <w:b/>
          <w:bCs w:val="0"/>
        </w:rPr>
        <w:t>Determination of Admission Arrangements for Community and Voluntary Controlled Primary and Secondary Schools and Sixth Forms for the School Year 2024/2025</w:t>
      </w:r>
    </w:p>
    <w:p w14:paraId="22289C14" w14:textId="77777777" w:rsidR="00E472BD" w:rsidRDefault="00E472BD" w:rsidP="00E472BD">
      <w:pPr>
        <w:pStyle w:val="BodyText"/>
      </w:pPr>
    </w:p>
    <w:p w14:paraId="0AF86796" w14:textId="77777777" w:rsidR="00E472BD" w:rsidRDefault="00CB685D" w:rsidP="00E472BD">
      <w:pPr>
        <w:pStyle w:val="BodyText"/>
      </w:pPr>
      <w:r>
        <w:t>Cabinet considered a report on the determination of the admission ar</w:t>
      </w:r>
      <w:r>
        <w:t>rangements for community and voluntary controlled primary and secondary schools and sixth forms schools for the school year 2024/2025.</w:t>
      </w:r>
    </w:p>
    <w:p w14:paraId="76AAA16F" w14:textId="77777777" w:rsidR="00E472BD" w:rsidRDefault="00E472BD" w:rsidP="00E472BD">
      <w:pPr>
        <w:pStyle w:val="BodyText"/>
      </w:pPr>
    </w:p>
    <w:p w14:paraId="0B000528" w14:textId="77777777" w:rsidR="00E472BD" w:rsidRDefault="00CB685D" w:rsidP="00E472BD">
      <w:pPr>
        <w:pStyle w:val="BodyText"/>
      </w:pPr>
      <w:r w:rsidRPr="00E472BD">
        <w:rPr>
          <w:b/>
          <w:bCs w:val="0"/>
        </w:rPr>
        <w:t>Resolved:</w:t>
      </w:r>
      <w:r>
        <w:t xml:space="preserve"> That</w:t>
      </w:r>
    </w:p>
    <w:p w14:paraId="1AD27D51" w14:textId="77777777" w:rsidR="00E472BD" w:rsidRDefault="00E472BD" w:rsidP="00E472BD">
      <w:pPr>
        <w:pStyle w:val="BodyText"/>
      </w:pPr>
    </w:p>
    <w:p w14:paraId="181E3F3B" w14:textId="77777777" w:rsidR="00E472BD" w:rsidRDefault="00CB685D" w:rsidP="00E472BD">
      <w:pPr>
        <w:pStyle w:val="BodyText"/>
        <w:numPr>
          <w:ilvl w:val="0"/>
          <w:numId w:val="17"/>
        </w:numPr>
      </w:pPr>
      <w:r>
        <w:t>The admission numbers and admission arrangements for community and voluntary controlled primary schools,</w:t>
      </w:r>
      <w:r>
        <w:t xml:space="preserve"> secondary schools and sixth forms for 2024/2025 as listed at Appendices 'A', B', 'C' and 'D' of the report, be approved;</w:t>
      </w:r>
    </w:p>
    <w:p w14:paraId="5B6C73C1" w14:textId="77777777" w:rsidR="00E472BD" w:rsidRDefault="00CB685D" w:rsidP="00E472BD">
      <w:pPr>
        <w:pStyle w:val="BodyText"/>
        <w:numPr>
          <w:ilvl w:val="0"/>
          <w:numId w:val="17"/>
        </w:numPr>
      </w:pPr>
      <w:r>
        <w:t>The issues raised by Community and Voluntary Controlled Governing Bodies and the Community be noted, and approval be given to the reco</w:t>
      </w:r>
      <w:r>
        <w:t>mmendations set out in response, as set out in Appendix 'E' of the report; and</w:t>
      </w:r>
    </w:p>
    <w:p w14:paraId="6AA18B3A" w14:textId="77777777" w:rsidR="00E472BD" w:rsidRDefault="00CB685D" w:rsidP="00E472BD">
      <w:pPr>
        <w:pStyle w:val="BodyText"/>
        <w:numPr>
          <w:ilvl w:val="0"/>
          <w:numId w:val="17"/>
        </w:numPr>
      </w:pPr>
      <w:r>
        <w:t xml:space="preserve">The admission numbers and criteria for admission set out at Appendices 'A', 'B', 'C' and 'D' of the report be approved, to constitute the Authority's admission arrangements for </w:t>
      </w:r>
      <w:r>
        <w:t>2024/2025.</w:t>
      </w:r>
    </w:p>
    <w:p w14:paraId="52672149" w14:textId="77777777" w:rsidR="00E472BD" w:rsidRDefault="00E472BD" w:rsidP="00E472BD">
      <w:pPr>
        <w:pStyle w:val="BodyText"/>
      </w:pPr>
    </w:p>
    <w:p w14:paraId="5974D8F7" w14:textId="77777777" w:rsidR="00E472BD" w:rsidRPr="00E472BD" w:rsidRDefault="00CB685D" w:rsidP="00E472BD">
      <w:pPr>
        <w:pStyle w:val="BodyText"/>
        <w:rPr>
          <w:b/>
          <w:bCs w:val="0"/>
        </w:rPr>
      </w:pPr>
      <w:r w:rsidRPr="00E472BD">
        <w:rPr>
          <w:b/>
          <w:bCs w:val="0"/>
        </w:rPr>
        <w:t>Determination of Home to School Transport Policy - Academic Year 2024/2025</w:t>
      </w:r>
    </w:p>
    <w:p w14:paraId="72B467B3" w14:textId="77777777" w:rsidR="00E472BD" w:rsidRDefault="00E472BD" w:rsidP="00E472BD">
      <w:pPr>
        <w:pStyle w:val="BodyText"/>
      </w:pPr>
    </w:p>
    <w:p w14:paraId="0DFB346B" w14:textId="77777777" w:rsidR="00E472BD" w:rsidRDefault="00CB685D" w:rsidP="00E472BD">
      <w:pPr>
        <w:pStyle w:val="BodyText"/>
      </w:pPr>
      <w:r>
        <w:t>Cabinet considered a report on the annual review of the Home to School Transport policy. It was noted that there were no changes to the determined policy for the academ</w:t>
      </w:r>
      <w:r>
        <w:t>ic year 2024/2025.</w:t>
      </w:r>
    </w:p>
    <w:p w14:paraId="7916A00B" w14:textId="77777777" w:rsidR="00E472BD" w:rsidRDefault="00E472BD" w:rsidP="00E472BD">
      <w:pPr>
        <w:pStyle w:val="BodyText"/>
      </w:pPr>
    </w:p>
    <w:p w14:paraId="7406C885" w14:textId="77777777" w:rsidR="00E472BD" w:rsidRDefault="00CB685D" w:rsidP="00E472BD">
      <w:pPr>
        <w:pStyle w:val="BodyText"/>
      </w:pPr>
      <w:r w:rsidRPr="00E472BD">
        <w:rPr>
          <w:b/>
          <w:bCs w:val="0"/>
        </w:rPr>
        <w:t>Resolved:</w:t>
      </w:r>
      <w:r>
        <w:t xml:space="preserve"> That the Home to School Transport Policy for the academic year 2024/2025 as set out at Appendix 'A' of the report, be approved.</w:t>
      </w:r>
    </w:p>
    <w:p w14:paraId="43478057" w14:textId="77777777" w:rsidR="00E472BD" w:rsidRDefault="00E472BD" w:rsidP="00E472BD">
      <w:pPr>
        <w:pStyle w:val="BodyText"/>
      </w:pPr>
    </w:p>
    <w:p w14:paraId="29136458" w14:textId="77777777" w:rsidR="00E472BD" w:rsidRPr="00E472BD" w:rsidRDefault="00CB685D" w:rsidP="00E472BD">
      <w:pPr>
        <w:pStyle w:val="BodyText"/>
        <w:rPr>
          <w:b/>
          <w:bCs w:val="0"/>
        </w:rPr>
      </w:pPr>
      <w:r w:rsidRPr="00E472BD">
        <w:rPr>
          <w:b/>
          <w:bCs w:val="0"/>
        </w:rPr>
        <w:lastRenderedPageBreak/>
        <w:t>Update on the School Place Planning Delivery Programme 2023-25</w:t>
      </w:r>
    </w:p>
    <w:p w14:paraId="67FD5C88" w14:textId="77777777" w:rsidR="00E472BD" w:rsidRDefault="00E472BD" w:rsidP="00E472BD">
      <w:pPr>
        <w:pStyle w:val="BodyText"/>
      </w:pPr>
    </w:p>
    <w:p w14:paraId="7DD3C211" w14:textId="77777777" w:rsidR="00E472BD" w:rsidRDefault="00CB685D" w:rsidP="00E472BD">
      <w:pPr>
        <w:pStyle w:val="BodyText"/>
      </w:pPr>
      <w:r>
        <w:t xml:space="preserve">Cabinet considered a report </w:t>
      </w:r>
      <w:r>
        <w:t>that provided an update on the School Place Planning Delivery Programme for 2023-25 and sought approval of projects identified to address the projected shortfall of primary and secondary school places.</w:t>
      </w:r>
    </w:p>
    <w:p w14:paraId="3FC8FF43" w14:textId="77777777" w:rsidR="00E472BD" w:rsidRDefault="00E472BD" w:rsidP="00E472BD">
      <w:pPr>
        <w:pStyle w:val="BodyText"/>
      </w:pPr>
    </w:p>
    <w:p w14:paraId="1CF57533" w14:textId="77777777" w:rsidR="00E472BD" w:rsidRDefault="00CB685D" w:rsidP="00E472BD">
      <w:pPr>
        <w:pStyle w:val="BodyText"/>
      </w:pPr>
      <w:r w:rsidRPr="00E472BD">
        <w:rPr>
          <w:b/>
          <w:bCs w:val="0"/>
        </w:rPr>
        <w:t>Resolved:</w:t>
      </w:r>
      <w:r>
        <w:t xml:space="preserve"> That</w:t>
      </w:r>
    </w:p>
    <w:p w14:paraId="0F9DE06D" w14:textId="77777777" w:rsidR="00E472BD" w:rsidRDefault="00E472BD" w:rsidP="00E472BD">
      <w:pPr>
        <w:pStyle w:val="BodyText"/>
      </w:pPr>
    </w:p>
    <w:p w14:paraId="36B7603C" w14:textId="77777777" w:rsidR="00E472BD" w:rsidRDefault="00CB685D" w:rsidP="00E472BD">
      <w:pPr>
        <w:pStyle w:val="BodyText"/>
        <w:numPr>
          <w:ilvl w:val="0"/>
          <w:numId w:val="15"/>
        </w:numPr>
      </w:pPr>
      <w:r>
        <w:t>The following be approved:</w:t>
      </w:r>
    </w:p>
    <w:p w14:paraId="33F39ED6" w14:textId="77777777" w:rsidR="00E472BD" w:rsidRDefault="00E472BD" w:rsidP="00E472BD">
      <w:pPr>
        <w:pStyle w:val="BodyText"/>
      </w:pPr>
    </w:p>
    <w:p w14:paraId="242144B2" w14:textId="77777777" w:rsidR="00E472BD" w:rsidRDefault="00CB685D" w:rsidP="00E472BD">
      <w:pPr>
        <w:pStyle w:val="BodyText"/>
        <w:numPr>
          <w:ilvl w:val="1"/>
          <w:numId w:val="15"/>
        </w:numPr>
      </w:pPr>
      <w:r>
        <w:t>The propo</w:t>
      </w:r>
      <w:r>
        <w:t>sal to temporarily expand Newton Bluecoat Church of England Primary School by 1 form of entry, by increasing the published admission number from 30 to 60 for 2023/24 only.</w:t>
      </w:r>
    </w:p>
    <w:p w14:paraId="2B55290C" w14:textId="77777777" w:rsidR="00E472BD" w:rsidRDefault="00CB685D" w:rsidP="00E472BD">
      <w:pPr>
        <w:pStyle w:val="BodyText"/>
        <w:numPr>
          <w:ilvl w:val="1"/>
          <w:numId w:val="15"/>
        </w:numPr>
      </w:pPr>
      <w:r>
        <w:t>The capital allocation for the Newton Bluecoat Church of England Primary school proj</w:t>
      </w:r>
      <w:r>
        <w:t xml:space="preserve">ect set out at Appendix 'A' of the report. </w:t>
      </w:r>
    </w:p>
    <w:p w14:paraId="7D1476AA" w14:textId="77777777" w:rsidR="00E472BD" w:rsidRDefault="00CB685D" w:rsidP="00E472BD">
      <w:pPr>
        <w:pStyle w:val="BodyText"/>
        <w:numPr>
          <w:ilvl w:val="1"/>
          <w:numId w:val="15"/>
        </w:numPr>
      </w:pPr>
      <w:r>
        <w:t>The statutory consultation on a proposed enlargement scheme in Brierfield primary planning area.</w:t>
      </w:r>
    </w:p>
    <w:p w14:paraId="151958A3" w14:textId="77777777" w:rsidR="00E472BD" w:rsidRDefault="00CB685D" w:rsidP="00E472BD">
      <w:pPr>
        <w:pStyle w:val="BodyText"/>
        <w:numPr>
          <w:ilvl w:val="1"/>
          <w:numId w:val="15"/>
        </w:numPr>
      </w:pPr>
      <w:r>
        <w:t>The proposal to permanently expand Lea Community Primary School by 1 form of entry, by increasing the published adm</w:t>
      </w:r>
      <w:r>
        <w:t>ission number from 30 to 60 with effect from 2023/24, gradually increasing the school's capacity from 210 to 420.</w:t>
      </w:r>
    </w:p>
    <w:p w14:paraId="086A28E1" w14:textId="77777777" w:rsidR="00E472BD" w:rsidRDefault="00CB685D" w:rsidP="00E472BD">
      <w:pPr>
        <w:pStyle w:val="BodyText"/>
        <w:numPr>
          <w:ilvl w:val="1"/>
          <w:numId w:val="15"/>
        </w:numPr>
      </w:pPr>
      <w:r>
        <w:t xml:space="preserve">The capital allocation for the Lea Community Primary School project set out at Appendix 'A' of the report. </w:t>
      </w:r>
    </w:p>
    <w:p w14:paraId="6BAEF409" w14:textId="77777777" w:rsidR="00E472BD" w:rsidRDefault="00CB685D" w:rsidP="00E472BD">
      <w:pPr>
        <w:pStyle w:val="BodyText"/>
        <w:numPr>
          <w:ilvl w:val="1"/>
          <w:numId w:val="15"/>
        </w:numPr>
      </w:pPr>
      <w:r>
        <w:t>A statutory consultation on the pr</w:t>
      </w:r>
      <w:r>
        <w:t xml:space="preserve">oposal to permanently expand Cottam Primary School by 1 form of entry, by increasing the published admission number from 30 to 60 with effect from 2023/24, gradually increasing the school's capacity from 210 to 420 pupils.  </w:t>
      </w:r>
    </w:p>
    <w:p w14:paraId="31D4F53B" w14:textId="77777777" w:rsidR="00E472BD" w:rsidRDefault="00CB685D" w:rsidP="00E472BD">
      <w:pPr>
        <w:pStyle w:val="BodyText"/>
        <w:numPr>
          <w:ilvl w:val="1"/>
          <w:numId w:val="15"/>
        </w:numPr>
      </w:pPr>
      <w:r>
        <w:t xml:space="preserve">The proposal to temporarily expand Garstang Academy by 1 form of entry, by increasing the published admission number from 174 to 204 for 2023/24 only.  </w:t>
      </w:r>
    </w:p>
    <w:p w14:paraId="51D0AAEE" w14:textId="77777777" w:rsidR="00E472BD" w:rsidRDefault="00CB685D" w:rsidP="00E472BD">
      <w:pPr>
        <w:pStyle w:val="BodyText"/>
        <w:numPr>
          <w:ilvl w:val="1"/>
          <w:numId w:val="15"/>
        </w:numPr>
      </w:pPr>
      <w:r>
        <w:t>The capital allocation set out at Appendix 'A' of the report to permanently expand Lostock Hall Academy</w:t>
      </w:r>
      <w:r>
        <w:t>, enabling a 35 place increase to the published admission number, gradually increasing the academy's capacity from 600 to 775 from 2023/24.</w:t>
      </w:r>
    </w:p>
    <w:p w14:paraId="4D3A45C6" w14:textId="77777777" w:rsidR="00E472BD" w:rsidRDefault="00CB685D" w:rsidP="00E472BD">
      <w:pPr>
        <w:pStyle w:val="BodyText"/>
        <w:numPr>
          <w:ilvl w:val="1"/>
          <w:numId w:val="15"/>
        </w:numPr>
      </w:pPr>
      <w:r>
        <w:t>The capital allocation set out at Appendix 'A' of the report to permanently expand Academy@Worden, enabling a 62 pla</w:t>
      </w:r>
      <w:r>
        <w:t>ce increase to the published admission number, gradually increasing the academy's capacity from 590 to 900 from 2023/24.</w:t>
      </w:r>
    </w:p>
    <w:p w14:paraId="4F93AA8D" w14:textId="77777777" w:rsidR="00E472BD" w:rsidRDefault="00CB685D" w:rsidP="00E472BD">
      <w:pPr>
        <w:pStyle w:val="BodyText"/>
        <w:numPr>
          <w:ilvl w:val="1"/>
          <w:numId w:val="15"/>
        </w:numPr>
      </w:pPr>
      <w:r>
        <w:t>The proposal to permanently increase the published admission number of Longridge High School by 15 places from 2023/24, and by a furthe</w:t>
      </w:r>
      <w:r>
        <w:t>r 30 places from 2024/25, gradually increasing the school's capacity from 825 to 1,050.</w:t>
      </w:r>
    </w:p>
    <w:p w14:paraId="6F02B318" w14:textId="77777777" w:rsidR="00E472BD" w:rsidRDefault="00CB685D" w:rsidP="00E472BD">
      <w:pPr>
        <w:pStyle w:val="BodyText"/>
        <w:numPr>
          <w:ilvl w:val="1"/>
          <w:numId w:val="15"/>
        </w:numPr>
      </w:pPr>
      <w:r>
        <w:t xml:space="preserve">The capital allocation for the Longridge High School project set out at Appendix 'A' of the report. </w:t>
      </w:r>
    </w:p>
    <w:p w14:paraId="559D91AF" w14:textId="77777777" w:rsidR="00E472BD" w:rsidRDefault="00CB685D" w:rsidP="00E472BD">
      <w:pPr>
        <w:pStyle w:val="BodyText"/>
        <w:numPr>
          <w:ilvl w:val="1"/>
          <w:numId w:val="15"/>
        </w:numPr>
      </w:pPr>
      <w:r>
        <w:t>The capital allocation set out at Appendix 'A' of the report to per</w:t>
      </w:r>
      <w:r>
        <w:t>manently expand Bowland High, enabling a 30 place increase to the published admission number, gradually increasing the Academy's capacity from 550 to 700 from 2023/24.</w:t>
      </w:r>
    </w:p>
    <w:p w14:paraId="18EACB0E" w14:textId="77777777" w:rsidR="00E472BD" w:rsidRDefault="00CB685D" w:rsidP="00E472BD">
      <w:pPr>
        <w:pStyle w:val="BodyText"/>
        <w:numPr>
          <w:ilvl w:val="1"/>
          <w:numId w:val="15"/>
        </w:numPr>
      </w:pPr>
      <w:r>
        <w:lastRenderedPageBreak/>
        <w:t>The capital allocation set out at Appendix 'A' of the report to permanently expand Clith</w:t>
      </w:r>
      <w:r>
        <w:t>eroe Royal Grammar School, enabling a 30 place increase to the published admission number, gradually increasing the academy's capacity from 750 to 900 from 2023/24.</w:t>
      </w:r>
    </w:p>
    <w:p w14:paraId="027CA1D2" w14:textId="77777777" w:rsidR="00E472BD" w:rsidRDefault="00E472BD" w:rsidP="00E472BD">
      <w:pPr>
        <w:pStyle w:val="BodyText"/>
      </w:pPr>
    </w:p>
    <w:p w14:paraId="02589E94" w14:textId="77777777" w:rsidR="00E472BD" w:rsidRDefault="00CB685D" w:rsidP="00E472BD">
      <w:pPr>
        <w:pStyle w:val="BodyText"/>
        <w:numPr>
          <w:ilvl w:val="0"/>
          <w:numId w:val="15"/>
        </w:numPr>
      </w:pPr>
      <w:r>
        <w:t>The ongoing consultations for a proposed new primary and secondary school in Preston, be n</w:t>
      </w:r>
      <w:r>
        <w:t>oted.</w:t>
      </w:r>
    </w:p>
    <w:p w14:paraId="1CC84A78" w14:textId="77777777" w:rsidR="008C1D0B" w:rsidRDefault="008C1D0B" w:rsidP="005B11A8">
      <w:pPr>
        <w:pStyle w:val="BodyText"/>
        <w:jc w:val="both"/>
      </w:pPr>
    </w:p>
    <w:p w14:paraId="4ADD98A2" w14:textId="77777777" w:rsidR="00E472BD" w:rsidRDefault="00CB685D" w:rsidP="00E472BD">
      <w:pPr>
        <w:pStyle w:val="H2NoNumb"/>
        <w:spacing w:before="0"/>
      </w:pPr>
      <w:r>
        <w:t>Part I (Open to Press and Public) - Item of Urgent Business</w:t>
      </w:r>
    </w:p>
    <w:p w14:paraId="32355625" w14:textId="77777777" w:rsidR="00E472BD" w:rsidRDefault="00CB685D" w:rsidP="00E472BD">
      <w:pPr>
        <w:pStyle w:val="BodyText"/>
        <w:tabs>
          <w:tab w:val="left" w:pos="3909"/>
        </w:tabs>
        <w:jc w:val="both"/>
      </w:pPr>
      <w:r>
        <w:tab/>
      </w:r>
    </w:p>
    <w:p w14:paraId="4336945F" w14:textId="77777777" w:rsidR="00E472BD" w:rsidRPr="00E472BD" w:rsidRDefault="00CB685D" w:rsidP="00E472BD">
      <w:pPr>
        <w:pStyle w:val="BodyText"/>
        <w:tabs>
          <w:tab w:val="left" w:pos="3909"/>
        </w:tabs>
        <w:jc w:val="both"/>
        <w:rPr>
          <w:b/>
          <w:bCs w:val="0"/>
        </w:rPr>
      </w:pPr>
      <w:r w:rsidRPr="00E472BD">
        <w:rPr>
          <w:b/>
          <w:bCs w:val="0"/>
        </w:rPr>
        <w:t>Sustainability - Funding to Support the Adult Care Market</w:t>
      </w:r>
    </w:p>
    <w:p w14:paraId="1FE6CC91" w14:textId="77777777" w:rsidR="00E472BD" w:rsidRDefault="00E472BD" w:rsidP="00E472BD">
      <w:pPr>
        <w:pStyle w:val="BodyText"/>
        <w:tabs>
          <w:tab w:val="left" w:pos="3909"/>
        </w:tabs>
        <w:jc w:val="both"/>
      </w:pPr>
    </w:p>
    <w:p w14:paraId="74429829" w14:textId="77777777" w:rsidR="00E472BD" w:rsidRDefault="00CB685D" w:rsidP="00E472BD">
      <w:pPr>
        <w:pStyle w:val="BodyText"/>
        <w:tabs>
          <w:tab w:val="left" w:pos="3909"/>
        </w:tabs>
        <w:jc w:val="both"/>
      </w:pPr>
      <w:r>
        <w:t xml:space="preserve">Cabinet considered a report that proposed to provide financial support to providers of adult social care who contract with Lancashire County Council. </w:t>
      </w:r>
    </w:p>
    <w:p w14:paraId="39D453A8" w14:textId="77777777" w:rsidR="00E472BD" w:rsidRDefault="00E472BD" w:rsidP="00E472BD">
      <w:pPr>
        <w:pStyle w:val="BodyText"/>
        <w:tabs>
          <w:tab w:val="left" w:pos="3909"/>
        </w:tabs>
        <w:jc w:val="both"/>
      </w:pPr>
    </w:p>
    <w:p w14:paraId="219A2A20" w14:textId="77777777" w:rsidR="00E472BD" w:rsidRDefault="00CB685D" w:rsidP="00E472BD">
      <w:pPr>
        <w:pStyle w:val="BodyText"/>
        <w:tabs>
          <w:tab w:val="left" w:pos="3909"/>
        </w:tabs>
        <w:jc w:val="both"/>
      </w:pPr>
      <w:r>
        <w:t>It was noted that the reason for urgency of the report was due to the decision on the overall use of Dis</w:t>
      </w:r>
      <w:r>
        <w:t>charge funding only being made recently through external NHS governance, and the urgency of the support required by the care market in order for providers to utilise the monies to maintain support levels and meet demand for care and support.</w:t>
      </w:r>
    </w:p>
    <w:p w14:paraId="324EDC27" w14:textId="77777777" w:rsidR="00E472BD" w:rsidRDefault="00E472BD" w:rsidP="00E472BD">
      <w:pPr>
        <w:pStyle w:val="BodyText"/>
        <w:tabs>
          <w:tab w:val="left" w:pos="3909"/>
        </w:tabs>
        <w:jc w:val="both"/>
      </w:pPr>
    </w:p>
    <w:p w14:paraId="1660856F" w14:textId="77777777" w:rsidR="00E472BD" w:rsidRDefault="00CB685D" w:rsidP="00E472BD">
      <w:pPr>
        <w:pStyle w:val="BodyText"/>
        <w:tabs>
          <w:tab w:val="left" w:pos="3909"/>
        </w:tabs>
        <w:jc w:val="both"/>
      </w:pPr>
      <w:r w:rsidRPr="00E472BD">
        <w:rPr>
          <w:b/>
          <w:bCs w:val="0"/>
        </w:rPr>
        <w:t>Resolved</w:t>
      </w:r>
      <w:r>
        <w:t>: Tha</w:t>
      </w:r>
      <w:r>
        <w:t>t</w:t>
      </w:r>
    </w:p>
    <w:p w14:paraId="0FEBAED2" w14:textId="77777777" w:rsidR="00E472BD" w:rsidRDefault="00E472BD" w:rsidP="00E472BD">
      <w:pPr>
        <w:pStyle w:val="BodyText"/>
        <w:tabs>
          <w:tab w:val="left" w:pos="3909"/>
        </w:tabs>
        <w:jc w:val="both"/>
      </w:pPr>
    </w:p>
    <w:p w14:paraId="5F9E6A4E" w14:textId="77777777" w:rsidR="00E472BD" w:rsidRDefault="00CB685D" w:rsidP="00E472BD">
      <w:pPr>
        <w:pStyle w:val="BodyText"/>
        <w:numPr>
          <w:ilvl w:val="0"/>
          <w:numId w:val="12"/>
        </w:numPr>
        <w:tabs>
          <w:tab w:val="left" w:pos="3909"/>
        </w:tabs>
        <w:jc w:val="both"/>
      </w:pPr>
      <w:r>
        <w:t xml:space="preserve">The utilisation of the following funding be approved: </w:t>
      </w:r>
    </w:p>
    <w:p w14:paraId="5B611F21" w14:textId="77777777" w:rsidR="00E472BD" w:rsidRDefault="00E472BD" w:rsidP="00E472BD">
      <w:pPr>
        <w:pStyle w:val="BodyText"/>
        <w:tabs>
          <w:tab w:val="left" w:pos="3909"/>
        </w:tabs>
        <w:ind w:left="720"/>
        <w:jc w:val="both"/>
      </w:pPr>
    </w:p>
    <w:p w14:paraId="37F42B4D" w14:textId="77777777" w:rsidR="00E472BD" w:rsidRDefault="00CB685D" w:rsidP="00E472BD">
      <w:pPr>
        <w:pStyle w:val="BodyText"/>
        <w:numPr>
          <w:ilvl w:val="1"/>
          <w:numId w:val="12"/>
        </w:numPr>
        <w:tabs>
          <w:tab w:val="left" w:pos="3909"/>
        </w:tabs>
        <w:jc w:val="both"/>
      </w:pPr>
      <w:r>
        <w:t>£1.2m Fair cost of care funding available for 2022-23.</w:t>
      </w:r>
    </w:p>
    <w:p w14:paraId="2D2DFB8C" w14:textId="77777777" w:rsidR="00E472BD" w:rsidRDefault="00CB685D" w:rsidP="00E472BD">
      <w:pPr>
        <w:pStyle w:val="BodyText"/>
        <w:numPr>
          <w:ilvl w:val="1"/>
          <w:numId w:val="12"/>
        </w:numPr>
        <w:tabs>
          <w:tab w:val="left" w:pos="3909"/>
        </w:tabs>
        <w:jc w:val="both"/>
      </w:pPr>
      <w:r>
        <w:t xml:space="preserve">£0.6m Discharge funding to support the provider market. </w:t>
      </w:r>
    </w:p>
    <w:p w14:paraId="5817E3C7" w14:textId="77777777" w:rsidR="00E472BD" w:rsidRDefault="00E472BD" w:rsidP="00E472BD">
      <w:pPr>
        <w:pStyle w:val="BodyText"/>
        <w:tabs>
          <w:tab w:val="left" w:pos="3909"/>
        </w:tabs>
        <w:jc w:val="both"/>
      </w:pPr>
    </w:p>
    <w:p w14:paraId="278A32CB" w14:textId="77777777" w:rsidR="00E472BD" w:rsidRDefault="00CB685D" w:rsidP="00E472BD">
      <w:pPr>
        <w:pStyle w:val="BodyText"/>
        <w:numPr>
          <w:ilvl w:val="0"/>
          <w:numId w:val="12"/>
        </w:numPr>
        <w:tabs>
          <w:tab w:val="left" w:pos="3909"/>
        </w:tabs>
        <w:jc w:val="both"/>
      </w:pPr>
      <w:r>
        <w:t>Approval be given to use the recommended mechanism as detailed within the report, fo</w:t>
      </w:r>
      <w:r>
        <w:t>r the allocation of funding to providers.</w:t>
      </w:r>
    </w:p>
    <w:p w14:paraId="7BCB65FE" w14:textId="77777777" w:rsidR="00E472BD" w:rsidRDefault="00CB685D" w:rsidP="00E472BD">
      <w:pPr>
        <w:pStyle w:val="BodyText"/>
        <w:numPr>
          <w:ilvl w:val="0"/>
          <w:numId w:val="12"/>
        </w:numPr>
        <w:tabs>
          <w:tab w:val="left" w:pos="3909"/>
        </w:tabs>
        <w:jc w:val="both"/>
      </w:pPr>
      <w:r>
        <w:t>The decision be implemented immediately for the purposes of Standing Order C28(3) as any delay could adversely affect the execution of the county council's responsibilities.</w:t>
      </w:r>
    </w:p>
    <w:p w14:paraId="4514AFB8" w14:textId="77777777" w:rsidR="00E472BD" w:rsidRDefault="00E472BD" w:rsidP="00E472BD">
      <w:pPr>
        <w:pStyle w:val="BodyText"/>
        <w:tabs>
          <w:tab w:val="left" w:pos="3909"/>
        </w:tabs>
        <w:ind w:left="1080"/>
        <w:jc w:val="both"/>
      </w:pPr>
    </w:p>
    <w:p w14:paraId="45A5F5CB" w14:textId="77777777" w:rsidR="008C1D0B" w:rsidRDefault="00CB685D" w:rsidP="005B11A8">
      <w:pPr>
        <w:pStyle w:val="H2NoNumb"/>
        <w:spacing w:before="0"/>
        <w:jc w:val="both"/>
      </w:pPr>
      <w:r>
        <w:t>Part II (Not Open to Press and Public)</w:t>
      </w:r>
    </w:p>
    <w:p w14:paraId="0AD33F52" w14:textId="77777777" w:rsidR="008C1D0B" w:rsidRDefault="008C1D0B" w:rsidP="002C227F">
      <w:pPr>
        <w:pStyle w:val="BodyText"/>
        <w:jc w:val="both"/>
      </w:pPr>
    </w:p>
    <w:p w14:paraId="6530E6B5" w14:textId="77777777" w:rsidR="00E472BD" w:rsidRPr="00E472BD" w:rsidRDefault="00CB685D" w:rsidP="00E472BD">
      <w:pPr>
        <w:pStyle w:val="BodyText"/>
        <w:jc w:val="both"/>
        <w:rPr>
          <w:b/>
          <w:bCs w:val="0"/>
        </w:rPr>
      </w:pPr>
      <w:r w:rsidRPr="00E472BD">
        <w:rPr>
          <w:b/>
          <w:bCs w:val="0"/>
        </w:rPr>
        <w:t>Contract Extensions: Supported Accommodation – Young People's &amp; Combined Families Services</w:t>
      </w:r>
    </w:p>
    <w:p w14:paraId="200F9741" w14:textId="77777777" w:rsidR="00E472BD" w:rsidRDefault="00E472BD" w:rsidP="00E472BD">
      <w:pPr>
        <w:pStyle w:val="BodyText"/>
        <w:jc w:val="both"/>
      </w:pPr>
    </w:p>
    <w:p w14:paraId="112A68DD" w14:textId="77777777" w:rsidR="00E472BD" w:rsidRDefault="00CB685D" w:rsidP="00E472BD">
      <w:pPr>
        <w:pStyle w:val="BodyText"/>
        <w:jc w:val="both"/>
      </w:pPr>
      <w:r>
        <w:t>Exempt information as defined in Paragraph 3 of Part 1 of Schedule 12A to the Local Government Act 1972. The report contained information relating to the financial or business affairs of any particular person (including the authority holding that informati</w:t>
      </w:r>
      <w:r>
        <w:t>on). It is considered that in all the circumstances of the case the public interest in maintaining the exemption outweighs the public interest in disclosing the information.</w:t>
      </w:r>
    </w:p>
    <w:p w14:paraId="2305AE5E" w14:textId="77777777" w:rsidR="00E472BD" w:rsidRDefault="00E472BD" w:rsidP="00E472BD">
      <w:pPr>
        <w:pStyle w:val="BodyText"/>
        <w:jc w:val="both"/>
      </w:pPr>
    </w:p>
    <w:p w14:paraId="2BFF1BF3" w14:textId="77777777" w:rsidR="00E472BD" w:rsidRDefault="00CB685D" w:rsidP="00E472BD">
      <w:pPr>
        <w:pStyle w:val="BodyText"/>
        <w:jc w:val="both"/>
      </w:pPr>
      <w:r>
        <w:t>Cabinet considered a report on the proposed contract extension of the Supported A</w:t>
      </w:r>
      <w:r>
        <w:t>ccommodation for Young People's and Combined Families' Services block contracts.</w:t>
      </w:r>
    </w:p>
    <w:p w14:paraId="74DFFDE9" w14:textId="77777777" w:rsidR="00E472BD" w:rsidRDefault="00E472BD" w:rsidP="00E472BD">
      <w:pPr>
        <w:pStyle w:val="BodyText"/>
        <w:jc w:val="both"/>
      </w:pPr>
    </w:p>
    <w:p w14:paraId="501CBC2B" w14:textId="77777777" w:rsidR="00E472BD" w:rsidRDefault="00CB685D" w:rsidP="00E472BD">
      <w:pPr>
        <w:pStyle w:val="BodyText"/>
        <w:jc w:val="both"/>
      </w:pPr>
      <w:r w:rsidRPr="00E472BD">
        <w:rPr>
          <w:b/>
          <w:bCs w:val="0"/>
        </w:rPr>
        <w:lastRenderedPageBreak/>
        <w:t>Resolved:</w:t>
      </w:r>
      <w:r>
        <w:t xml:space="preserve"> That the recommendations as set out in the report, be approved.</w:t>
      </w:r>
    </w:p>
    <w:p w14:paraId="796BA671" w14:textId="77777777" w:rsidR="00A6118E" w:rsidRDefault="00CB685D" w:rsidP="00A6118E">
      <w:pPr>
        <w:pStyle w:val="H1NoNumb"/>
      </w:pPr>
      <w:r>
        <w:lastRenderedPageBreak/>
        <w:t>Urgent Key Decisions</w:t>
      </w:r>
    </w:p>
    <w:p w14:paraId="31DD41AD" w14:textId="77777777" w:rsidR="00A6118E" w:rsidRDefault="00A6118E" w:rsidP="00A6118E">
      <w:pPr>
        <w:pStyle w:val="BodyText"/>
        <w:rPr>
          <w:lang w:eastAsia="en-GB"/>
        </w:rPr>
      </w:pPr>
    </w:p>
    <w:p w14:paraId="102D50CF" w14:textId="77777777" w:rsidR="00A6118E" w:rsidRDefault="00CB685D" w:rsidP="00A6118E">
      <w:pPr>
        <w:pStyle w:val="BodyText"/>
        <w:rPr>
          <w:lang w:eastAsia="en-GB"/>
        </w:rPr>
      </w:pPr>
      <w:r>
        <w:rPr>
          <w:lang w:eastAsia="en-GB"/>
        </w:rPr>
        <w:t>It is a requirement of Standing Order C22 that any urgent Key Decision taken u</w:t>
      </w:r>
      <w:r>
        <w:rPr>
          <w:lang w:eastAsia="en-GB"/>
        </w:rPr>
        <w:t xml:space="preserve">nder the provisions of Standing Order C21 must be reported to Full Council for information. </w:t>
      </w:r>
    </w:p>
    <w:p w14:paraId="3581C933" w14:textId="77777777" w:rsidR="00A6118E" w:rsidRDefault="00A6118E" w:rsidP="00A6118E">
      <w:pPr>
        <w:pStyle w:val="BodyText"/>
        <w:rPr>
          <w:lang w:eastAsia="en-GB"/>
        </w:rPr>
      </w:pPr>
    </w:p>
    <w:p w14:paraId="4F10859D" w14:textId="77777777" w:rsidR="00A6118E" w:rsidRDefault="00CB685D" w:rsidP="00A6118E">
      <w:pPr>
        <w:pStyle w:val="BodyText"/>
        <w:rPr>
          <w:lang w:eastAsia="en-GB"/>
        </w:rPr>
      </w:pPr>
      <w:r>
        <w:rPr>
          <w:lang w:eastAsia="en-GB"/>
        </w:rPr>
        <w:t>The following urgent Key Decision was taken by Cabinet at its meeting on 2 February 2022:</w:t>
      </w:r>
    </w:p>
    <w:p w14:paraId="47E2BAF1" w14:textId="77777777" w:rsidR="00A6118E" w:rsidRDefault="00A6118E" w:rsidP="00A6118E">
      <w:pPr>
        <w:pStyle w:val="BodyText"/>
        <w:rPr>
          <w:lang w:eastAsia="en-GB"/>
        </w:rPr>
      </w:pPr>
    </w:p>
    <w:p w14:paraId="602A8066" w14:textId="77777777" w:rsidR="00A6118E" w:rsidRPr="00A6118E" w:rsidRDefault="00CB685D" w:rsidP="00A6118E">
      <w:pPr>
        <w:pStyle w:val="BodyText"/>
        <w:numPr>
          <w:ilvl w:val="0"/>
          <w:numId w:val="11"/>
        </w:numPr>
        <w:rPr>
          <w:lang w:eastAsia="en-GB"/>
        </w:rPr>
      </w:pPr>
      <w:r w:rsidRPr="00A6118E">
        <w:rPr>
          <w:lang w:eastAsia="en-GB"/>
        </w:rPr>
        <w:t>Market Sustainability - Funding to Support the Adult Care Market</w:t>
      </w:r>
    </w:p>
    <w:sectPr w:rsidR="00A6118E" w:rsidRPr="00A6118E"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18C7" w14:textId="77777777" w:rsidR="00000000" w:rsidRDefault="00CB685D">
      <w:r>
        <w:separator/>
      </w:r>
    </w:p>
  </w:endnote>
  <w:endnote w:type="continuationSeparator" w:id="0">
    <w:p w14:paraId="357402D4" w14:textId="77777777" w:rsidR="00000000" w:rsidRDefault="00CB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CB1" w14:textId="77777777" w:rsidR="00D74129" w:rsidRDefault="00CB685D"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3C2896"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63AE"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35B5C" w14:paraId="673850C7" w14:textId="77777777">
      <w:tc>
        <w:tcPr>
          <w:tcW w:w="9243" w:type="dxa"/>
          <w:tcBorders>
            <w:top w:val="nil"/>
            <w:left w:val="nil"/>
            <w:bottom w:val="nil"/>
            <w:right w:val="nil"/>
          </w:tcBorders>
        </w:tcPr>
        <w:p w14:paraId="3434C362" w14:textId="77777777" w:rsidR="00DF043B" w:rsidRDefault="00CB685D">
          <w:pPr>
            <w:pStyle w:val="Footer"/>
            <w:tabs>
              <w:tab w:val="clear" w:pos="4153"/>
            </w:tabs>
            <w:ind w:right="-45"/>
            <w:jc w:val="right"/>
          </w:pPr>
          <w:r>
            <w:rPr>
              <w:noProof/>
            </w:rPr>
            <w:drawing>
              <wp:anchor distT="0" distB="0" distL="114300" distR="114300" simplePos="0" relativeHeight="251658240" behindDoc="1" locked="0" layoutInCell="1" allowOverlap="1" wp14:anchorId="5ADBA26B" wp14:editId="36F2D5D0">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61864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767FDBC0"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A52"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35B5C" w14:paraId="1D939CAE" w14:textId="77777777">
      <w:tc>
        <w:tcPr>
          <w:tcW w:w="9243" w:type="dxa"/>
          <w:tcBorders>
            <w:top w:val="nil"/>
            <w:left w:val="nil"/>
            <w:bottom w:val="nil"/>
            <w:right w:val="nil"/>
          </w:tcBorders>
        </w:tcPr>
        <w:p w14:paraId="397A22BE" w14:textId="77777777" w:rsidR="0036487C" w:rsidRDefault="0036487C" w:rsidP="004D419B">
          <w:pPr>
            <w:pStyle w:val="Footer"/>
            <w:tabs>
              <w:tab w:val="clear" w:pos="4153"/>
            </w:tabs>
            <w:ind w:right="-45"/>
            <w:jc w:val="right"/>
          </w:pPr>
        </w:p>
      </w:tc>
    </w:tr>
  </w:tbl>
  <w:p w14:paraId="42EE87E4" w14:textId="77777777" w:rsidR="00DF043B" w:rsidRPr="0036487C" w:rsidRDefault="00CB685D" w:rsidP="0036487C">
    <w:pPr>
      <w:pStyle w:val="Footer"/>
    </w:pPr>
    <w:r>
      <w:rPr>
        <w:noProof/>
      </w:rPr>
      <w:drawing>
        <wp:anchor distT="0" distB="0" distL="114300" distR="114300" simplePos="0" relativeHeight="251659264" behindDoc="1" locked="0" layoutInCell="1" allowOverlap="1" wp14:anchorId="6F380F14" wp14:editId="54A76DE5">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76466"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9D84" w14:textId="77777777" w:rsidR="00000000" w:rsidRDefault="00CB685D">
      <w:r>
        <w:separator/>
      </w:r>
    </w:p>
  </w:footnote>
  <w:footnote w:type="continuationSeparator" w:id="0">
    <w:p w14:paraId="6370C10F" w14:textId="77777777" w:rsidR="00000000" w:rsidRDefault="00CB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EB6D" w14:textId="77777777" w:rsidR="00841033" w:rsidRDefault="00CB685D">
    <w:pPr>
      <w:pStyle w:val="Header"/>
    </w:pPr>
    <w:r>
      <w:rPr>
        <w:noProof/>
      </w:rPr>
      <w:drawing>
        <wp:anchor distT="0" distB="0" distL="114300" distR="114300" simplePos="0" relativeHeight="251660288" behindDoc="1" locked="0" layoutInCell="1" allowOverlap="1" wp14:anchorId="1D015878" wp14:editId="57ABA725">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21286"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675"/>
    <w:multiLevelType w:val="hybridMultilevel"/>
    <w:tmpl w:val="FF749F1A"/>
    <w:lvl w:ilvl="0" w:tplc="46A8EDD8">
      <w:start w:val="1"/>
      <w:numFmt w:val="lowerRoman"/>
      <w:lvlText w:val="%1."/>
      <w:lvlJc w:val="left"/>
      <w:pPr>
        <w:ind w:left="1080" w:hanging="720"/>
      </w:pPr>
      <w:rPr>
        <w:rFonts w:hint="default"/>
      </w:rPr>
    </w:lvl>
    <w:lvl w:ilvl="1" w:tplc="2C589058" w:tentative="1">
      <w:start w:val="1"/>
      <w:numFmt w:val="lowerLetter"/>
      <w:lvlText w:val="%2."/>
      <w:lvlJc w:val="left"/>
      <w:pPr>
        <w:ind w:left="1440" w:hanging="360"/>
      </w:pPr>
    </w:lvl>
    <w:lvl w:ilvl="2" w:tplc="F6FA8450" w:tentative="1">
      <w:start w:val="1"/>
      <w:numFmt w:val="lowerRoman"/>
      <w:lvlText w:val="%3."/>
      <w:lvlJc w:val="right"/>
      <w:pPr>
        <w:ind w:left="2160" w:hanging="180"/>
      </w:pPr>
    </w:lvl>
    <w:lvl w:ilvl="3" w:tplc="957AE1E0" w:tentative="1">
      <w:start w:val="1"/>
      <w:numFmt w:val="decimal"/>
      <w:lvlText w:val="%4."/>
      <w:lvlJc w:val="left"/>
      <w:pPr>
        <w:ind w:left="2880" w:hanging="360"/>
      </w:pPr>
    </w:lvl>
    <w:lvl w:ilvl="4" w:tplc="0FA46630" w:tentative="1">
      <w:start w:val="1"/>
      <w:numFmt w:val="lowerLetter"/>
      <w:lvlText w:val="%5."/>
      <w:lvlJc w:val="left"/>
      <w:pPr>
        <w:ind w:left="3600" w:hanging="360"/>
      </w:pPr>
    </w:lvl>
    <w:lvl w:ilvl="5" w:tplc="C426990C" w:tentative="1">
      <w:start w:val="1"/>
      <w:numFmt w:val="lowerRoman"/>
      <w:lvlText w:val="%6."/>
      <w:lvlJc w:val="right"/>
      <w:pPr>
        <w:ind w:left="4320" w:hanging="180"/>
      </w:pPr>
    </w:lvl>
    <w:lvl w:ilvl="6" w:tplc="074C663A" w:tentative="1">
      <w:start w:val="1"/>
      <w:numFmt w:val="decimal"/>
      <w:lvlText w:val="%7."/>
      <w:lvlJc w:val="left"/>
      <w:pPr>
        <w:ind w:left="5040" w:hanging="360"/>
      </w:pPr>
    </w:lvl>
    <w:lvl w:ilvl="7" w:tplc="39886988" w:tentative="1">
      <w:start w:val="1"/>
      <w:numFmt w:val="lowerLetter"/>
      <w:lvlText w:val="%8."/>
      <w:lvlJc w:val="left"/>
      <w:pPr>
        <w:ind w:left="5760" w:hanging="360"/>
      </w:pPr>
    </w:lvl>
    <w:lvl w:ilvl="8" w:tplc="EC843D42" w:tentative="1">
      <w:start w:val="1"/>
      <w:numFmt w:val="lowerRoman"/>
      <w:lvlText w:val="%9."/>
      <w:lvlJc w:val="right"/>
      <w:pPr>
        <w:ind w:left="6480" w:hanging="180"/>
      </w:pPr>
    </w:lvl>
  </w:abstractNum>
  <w:abstractNum w:abstractNumId="1" w15:restartNumberingAfterBreak="0">
    <w:nsid w:val="03172E87"/>
    <w:multiLevelType w:val="hybridMultilevel"/>
    <w:tmpl w:val="64E06E58"/>
    <w:lvl w:ilvl="0" w:tplc="CF720204">
      <w:start w:val="1"/>
      <w:numFmt w:val="lowerRoman"/>
      <w:lvlText w:val="%1."/>
      <w:lvlJc w:val="left"/>
      <w:pPr>
        <w:ind w:left="1080" w:hanging="720"/>
      </w:pPr>
      <w:rPr>
        <w:rFonts w:hint="default"/>
      </w:rPr>
    </w:lvl>
    <w:lvl w:ilvl="1" w:tplc="A10239E8">
      <w:start w:val="2"/>
      <w:numFmt w:val="bullet"/>
      <w:lvlText w:val="•"/>
      <w:lvlJc w:val="left"/>
      <w:pPr>
        <w:ind w:left="1800" w:hanging="720"/>
      </w:pPr>
      <w:rPr>
        <w:rFonts w:ascii="Arial" w:eastAsia="Times New Roman" w:hAnsi="Arial" w:cs="Arial" w:hint="default"/>
      </w:rPr>
    </w:lvl>
    <w:lvl w:ilvl="2" w:tplc="DED29AAE" w:tentative="1">
      <w:start w:val="1"/>
      <w:numFmt w:val="lowerRoman"/>
      <w:lvlText w:val="%3."/>
      <w:lvlJc w:val="right"/>
      <w:pPr>
        <w:ind w:left="2160" w:hanging="180"/>
      </w:pPr>
    </w:lvl>
    <w:lvl w:ilvl="3" w:tplc="9488C13E" w:tentative="1">
      <w:start w:val="1"/>
      <w:numFmt w:val="decimal"/>
      <w:lvlText w:val="%4."/>
      <w:lvlJc w:val="left"/>
      <w:pPr>
        <w:ind w:left="2880" w:hanging="360"/>
      </w:pPr>
    </w:lvl>
    <w:lvl w:ilvl="4" w:tplc="0D748F78" w:tentative="1">
      <w:start w:val="1"/>
      <w:numFmt w:val="lowerLetter"/>
      <w:lvlText w:val="%5."/>
      <w:lvlJc w:val="left"/>
      <w:pPr>
        <w:ind w:left="3600" w:hanging="360"/>
      </w:pPr>
    </w:lvl>
    <w:lvl w:ilvl="5" w:tplc="767A8A18" w:tentative="1">
      <w:start w:val="1"/>
      <w:numFmt w:val="lowerRoman"/>
      <w:lvlText w:val="%6."/>
      <w:lvlJc w:val="right"/>
      <w:pPr>
        <w:ind w:left="4320" w:hanging="180"/>
      </w:pPr>
    </w:lvl>
    <w:lvl w:ilvl="6" w:tplc="59A47B98" w:tentative="1">
      <w:start w:val="1"/>
      <w:numFmt w:val="decimal"/>
      <w:lvlText w:val="%7."/>
      <w:lvlJc w:val="left"/>
      <w:pPr>
        <w:ind w:left="5040" w:hanging="360"/>
      </w:pPr>
    </w:lvl>
    <w:lvl w:ilvl="7" w:tplc="003667AC" w:tentative="1">
      <w:start w:val="1"/>
      <w:numFmt w:val="lowerLetter"/>
      <w:lvlText w:val="%8."/>
      <w:lvlJc w:val="left"/>
      <w:pPr>
        <w:ind w:left="5760" w:hanging="360"/>
      </w:pPr>
    </w:lvl>
    <w:lvl w:ilvl="8" w:tplc="CAA48BCE" w:tentative="1">
      <w:start w:val="1"/>
      <w:numFmt w:val="lowerRoman"/>
      <w:lvlText w:val="%9."/>
      <w:lvlJc w:val="right"/>
      <w:pPr>
        <w:ind w:left="6480" w:hanging="180"/>
      </w:pPr>
    </w:lvl>
  </w:abstractNum>
  <w:abstractNum w:abstractNumId="2" w15:restartNumberingAfterBreak="0">
    <w:nsid w:val="08D0372C"/>
    <w:multiLevelType w:val="hybridMultilevel"/>
    <w:tmpl w:val="31EEC8FA"/>
    <w:lvl w:ilvl="0" w:tplc="1832AEEC">
      <w:start w:val="1"/>
      <w:numFmt w:val="lowerRoman"/>
      <w:lvlText w:val="%1."/>
      <w:lvlJc w:val="left"/>
      <w:pPr>
        <w:ind w:left="1080" w:hanging="720"/>
      </w:pPr>
      <w:rPr>
        <w:rFonts w:hint="default"/>
      </w:rPr>
    </w:lvl>
    <w:lvl w:ilvl="1" w:tplc="11D2E8EC" w:tentative="1">
      <w:start w:val="1"/>
      <w:numFmt w:val="lowerLetter"/>
      <w:lvlText w:val="%2."/>
      <w:lvlJc w:val="left"/>
      <w:pPr>
        <w:ind w:left="1440" w:hanging="360"/>
      </w:pPr>
    </w:lvl>
    <w:lvl w:ilvl="2" w:tplc="4DF4F906" w:tentative="1">
      <w:start w:val="1"/>
      <w:numFmt w:val="lowerRoman"/>
      <w:lvlText w:val="%3."/>
      <w:lvlJc w:val="right"/>
      <w:pPr>
        <w:ind w:left="2160" w:hanging="180"/>
      </w:pPr>
    </w:lvl>
    <w:lvl w:ilvl="3" w:tplc="27B6F27C" w:tentative="1">
      <w:start w:val="1"/>
      <w:numFmt w:val="decimal"/>
      <w:lvlText w:val="%4."/>
      <w:lvlJc w:val="left"/>
      <w:pPr>
        <w:ind w:left="2880" w:hanging="360"/>
      </w:pPr>
    </w:lvl>
    <w:lvl w:ilvl="4" w:tplc="156AEFF2" w:tentative="1">
      <w:start w:val="1"/>
      <w:numFmt w:val="lowerLetter"/>
      <w:lvlText w:val="%5."/>
      <w:lvlJc w:val="left"/>
      <w:pPr>
        <w:ind w:left="3600" w:hanging="360"/>
      </w:pPr>
    </w:lvl>
    <w:lvl w:ilvl="5" w:tplc="D73CAB6C" w:tentative="1">
      <w:start w:val="1"/>
      <w:numFmt w:val="lowerRoman"/>
      <w:lvlText w:val="%6."/>
      <w:lvlJc w:val="right"/>
      <w:pPr>
        <w:ind w:left="4320" w:hanging="180"/>
      </w:pPr>
    </w:lvl>
    <w:lvl w:ilvl="6" w:tplc="C560AB6E" w:tentative="1">
      <w:start w:val="1"/>
      <w:numFmt w:val="decimal"/>
      <w:lvlText w:val="%7."/>
      <w:lvlJc w:val="left"/>
      <w:pPr>
        <w:ind w:left="5040" w:hanging="360"/>
      </w:pPr>
    </w:lvl>
    <w:lvl w:ilvl="7" w:tplc="0DA6D992" w:tentative="1">
      <w:start w:val="1"/>
      <w:numFmt w:val="lowerLetter"/>
      <w:lvlText w:val="%8."/>
      <w:lvlJc w:val="left"/>
      <w:pPr>
        <w:ind w:left="5760" w:hanging="360"/>
      </w:pPr>
    </w:lvl>
    <w:lvl w:ilvl="8" w:tplc="3BF6B60A" w:tentative="1">
      <w:start w:val="1"/>
      <w:numFmt w:val="lowerRoman"/>
      <w:lvlText w:val="%9."/>
      <w:lvlJc w:val="right"/>
      <w:pPr>
        <w:ind w:left="6480" w:hanging="180"/>
      </w:pPr>
    </w:lvl>
  </w:abstractNum>
  <w:abstractNum w:abstractNumId="3" w15:restartNumberingAfterBreak="0">
    <w:nsid w:val="0AAE56BC"/>
    <w:multiLevelType w:val="hybridMultilevel"/>
    <w:tmpl w:val="232826A0"/>
    <w:lvl w:ilvl="0" w:tplc="00865EDA">
      <w:start w:val="10"/>
      <w:numFmt w:val="bullet"/>
      <w:lvlText w:val="-"/>
      <w:lvlJc w:val="left"/>
      <w:pPr>
        <w:ind w:left="720" w:hanging="360"/>
      </w:pPr>
      <w:rPr>
        <w:rFonts w:ascii="Arial" w:eastAsia="Times New Roman" w:hAnsi="Arial" w:cs="Arial" w:hint="default"/>
      </w:rPr>
    </w:lvl>
    <w:lvl w:ilvl="1" w:tplc="35903102">
      <w:start w:val="1"/>
      <w:numFmt w:val="bullet"/>
      <w:lvlText w:val="o"/>
      <w:lvlJc w:val="left"/>
      <w:pPr>
        <w:ind w:left="1440" w:hanging="360"/>
      </w:pPr>
      <w:rPr>
        <w:rFonts w:ascii="Courier New" w:hAnsi="Courier New" w:cs="Courier New" w:hint="default"/>
      </w:rPr>
    </w:lvl>
    <w:lvl w:ilvl="2" w:tplc="A486290C">
      <w:start w:val="1"/>
      <w:numFmt w:val="bullet"/>
      <w:lvlText w:val=""/>
      <w:lvlJc w:val="left"/>
      <w:pPr>
        <w:ind w:left="2160" w:hanging="360"/>
      </w:pPr>
      <w:rPr>
        <w:rFonts w:ascii="Wingdings" w:hAnsi="Wingdings" w:hint="default"/>
      </w:rPr>
    </w:lvl>
    <w:lvl w:ilvl="3" w:tplc="24FC2DAA">
      <w:start w:val="1"/>
      <w:numFmt w:val="bullet"/>
      <w:lvlText w:val=""/>
      <w:lvlJc w:val="left"/>
      <w:pPr>
        <w:ind w:left="2880" w:hanging="360"/>
      </w:pPr>
      <w:rPr>
        <w:rFonts w:ascii="Symbol" w:hAnsi="Symbol" w:hint="default"/>
      </w:rPr>
    </w:lvl>
    <w:lvl w:ilvl="4" w:tplc="4694EC60">
      <w:start w:val="1"/>
      <w:numFmt w:val="bullet"/>
      <w:lvlText w:val="o"/>
      <w:lvlJc w:val="left"/>
      <w:pPr>
        <w:ind w:left="3600" w:hanging="360"/>
      </w:pPr>
      <w:rPr>
        <w:rFonts w:ascii="Courier New" w:hAnsi="Courier New" w:cs="Courier New" w:hint="default"/>
      </w:rPr>
    </w:lvl>
    <w:lvl w:ilvl="5" w:tplc="CA3AC984">
      <w:start w:val="1"/>
      <w:numFmt w:val="bullet"/>
      <w:lvlText w:val=""/>
      <w:lvlJc w:val="left"/>
      <w:pPr>
        <w:ind w:left="4320" w:hanging="360"/>
      </w:pPr>
      <w:rPr>
        <w:rFonts w:ascii="Wingdings" w:hAnsi="Wingdings" w:hint="default"/>
      </w:rPr>
    </w:lvl>
    <w:lvl w:ilvl="6" w:tplc="7ED641CC">
      <w:start w:val="1"/>
      <w:numFmt w:val="bullet"/>
      <w:lvlText w:val=""/>
      <w:lvlJc w:val="left"/>
      <w:pPr>
        <w:ind w:left="5040" w:hanging="360"/>
      </w:pPr>
      <w:rPr>
        <w:rFonts w:ascii="Symbol" w:hAnsi="Symbol" w:hint="default"/>
      </w:rPr>
    </w:lvl>
    <w:lvl w:ilvl="7" w:tplc="AA32E4E4">
      <w:start w:val="1"/>
      <w:numFmt w:val="bullet"/>
      <w:lvlText w:val="o"/>
      <w:lvlJc w:val="left"/>
      <w:pPr>
        <w:ind w:left="5760" w:hanging="360"/>
      </w:pPr>
      <w:rPr>
        <w:rFonts w:ascii="Courier New" w:hAnsi="Courier New" w:cs="Courier New" w:hint="default"/>
      </w:rPr>
    </w:lvl>
    <w:lvl w:ilvl="8" w:tplc="A4FA8D86">
      <w:start w:val="1"/>
      <w:numFmt w:val="bullet"/>
      <w:lvlText w:val=""/>
      <w:lvlJc w:val="left"/>
      <w:pPr>
        <w:ind w:left="6480" w:hanging="360"/>
      </w:pPr>
      <w:rPr>
        <w:rFonts w:ascii="Wingdings" w:hAnsi="Wingdings" w:hint="default"/>
      </w:rPr>
    </w:lvl>
  </w:abstractNum>
  <w:abstractNum w:abstractNumId="4" w15:restartNumberingAfterBreak="0">
    <w:nsid w:val="10B35DE6"/>
    <w:multiLevelType w:val="hybridMultilevel"/>
    <w:tmpl w:val="DA826150"/>
    <w:lvl w:ilvl="0" w:tplc="375E9DF4">
      <w:start w:val="1"/>
      <w:numFmt w:val="lowerRoman"/>
      <w:lvlText w:val="%1."/>
      <w:lvlJc w:val="left"/>
      <w:pPr>
        <w:ind w:left="1080" w:hanging="720"/>
      </w:pPr>
      <w:rPr>
        <w:rFonts w:hint="default"/>
      </w:rPr>
    </w:lvl>
    <w:lvl w:ilvl="1" w:tplc="32CC11F0" w:tentative="1">
      <w:start w:val="1"/>
      <w:numFmt w:val="lowerLetter"/>
      <w:lvlText w:val="%2."/>
      <w:lvlJc w:val="left"/>
      <w:pPr>
        <w:ind w:left="1440" w:hanging="360"/>
      </w:pPr>
    </w:lvl>
    <w:lvl w:ilvl="2" w:tplc="6DD036A0" w:tentative="1">
      <w:start w:val="1"/>
      <w:numFmt w:val="lowerRoman"/>
      <w:lvlText w:val="%3."/>
      <w:lvlJc w:val="right"/>
      <w:pPr>
        <w:ind w:left="2160" w:hanging="180"/>
      </w:pPr>
    </w:lvl>
    <w:lvl w:ilvl="3" w:tplc="1B12DD9E" w:tentative="1">
      <w:start w:val="1"/>
      <w:numFmt w:val="decimal"/>
      <w:lvlText w:val="%4."/>
      <w:lvlJc w:val="left"/>
      <w:pPr>
        <w:ind w:left="2880" w:hanging="360"/>
      </w:pPr>
    </w:lvl>
    <w:lvl w:ilvl="4" w:tplc="A8AA0EA8" w:tentative="1">
      <w:start w:val="1"/>
      <w:numFmt w:val="lowerLetter"/>
      <w:lvlText w:val="%5."/>
      <w:lvlJc w:val="left"/>
      <w:pPr>
        <w:ind w:left="3600" w:hanging="360"/>
      </w:pPr>
    </w:lvl>
    <w:lvl w:ilvl="5" w:tplc="BF7A3F34" w:tentative="1">
      <w:start w:val="1"/>
      <w:numFmt w:val="lowerRoman"/>
      <w:lvlText w:val="%6."/>
      <w:lvlJc w:val="right"/>
      <w:pPr>
        <w:ind w:left="4320" w:hanging="180"/>
      </w:pPr>
    </w:lvl>
    <w:lvl w:ilvl="6" w:tplc="F86CCE4C" w:tentative="1">
      <w:start w:val="1"/>
      <w:numFmt w:val="decimal"/>
      <w:lvlText w:val="%7."/>
      <w:lvlJc w:val="left"/>
      <w:pPr>
        <w:ind w:left="5040" w:hanging="360"/>
      </w:pPr>
    </w:lvl>
    <w:lvl w:ilvl="7" w:tplc="F1422A38" w:tentative="1">
      <w:start w:val="1"/>
      <w:numFmt w:val="lowerLetter"/>
      <w:lvlText w:val="%8."/>
      <w:lvlJc w:val="left"/>
      <w:pPr>
        <w:ind w:left="5760" w:hanging="360"/>
      </w:pPr>
    </w:lvl>
    <w:lvl w:ilvl="8" w:tplc="EC6ED36E" w:tentative="1">
      <w:start w:val="1"/>
      <w:numFmt w:val="lowerRoman"/>
      <w:lvlText w:val="%9."/>
      <w:lvlJc w:val="right"/>
      <w:pPr>
        <w:ind w:left="6480" w:hanging="180"/>
      </w:pPr>
    </w:lvl>
  </w:abstractNum>
  <w:abstractNum w:abstractNumId="5" w15:restartNumberingAfterBreak="0">
    <w:nsid w:val="12A450A2"/>
    <w:multiLevelType w:val="hybridMultilevel"/>
    <w:tmpl w:val="22EAE08A"/>
    <w:lvl w:ilvl="0" w:tplc="E79851C2">
      <w:start w:val="1"/>
      <w:numFmt w:val="bullet"/>
      <w:lvlText w:val=""/>
      <w:lvlJc w:val="left"/>
      <w:pPr>
        <w:ind w:left="720" w:hanging="360"/>
      </w:pPr>
      <w:rPr>
        <w:rFonts w:ascii="Symbol" w:hAnsi="Symbol" w:hint="default"/>
      </w:rPr>
    </w:lvl>
    <w:lvl w:ilvl="1" w:tplc="D29C6B02">
      <w:start w:val="1"/>
      <w:numFmt w:val="bullet"/>
      <w:lvlText w:val="o"/>
      <w:lvlJc w:val="left"/>
      <w:pPr>
        <w:ind w:left="1440" w:hanging="360"/>
      </w:pPr>
      <w:rPr>
        <w:rFonts w:ascii="Courier New" w:hAnsi="Courier New" w:cs="Courier New" w:hint="default"/>
      </w:rPr>
    </w:lvl>
    <w:lvl w:ilvl="2" w:tplc="97E00334">
      <w:start w:val="1"/>
      <w:numFmt w:val="bullet"/>
      <w:lvlText w:val=""/>
      <w:lvlJc w:val="left"/>
      <w:pPr>
        <w:ind w:left="2160" w:hanging="360"/>
      </w:pPr>
      <w:rPr>
        <w:rFonts w:ascii="Wingdings" w:hAnsi="Wingdings" w:hint="default"/>
      </w:rPr>
    </w:lvl>
    <w:lvl w:ilvl="3" w:tplc="51A0F4EE">
      <w:start w:val="1"/>
      <w:numFmt w:val="bullet"/>
      <w:lvlText w:val=""/>
      <w:lvlJc w:val="left"/>
      <w:pPr>
        <w:ind w:left="2880" w:hanging="360"/>
      </w:pPr>
      <w:rPr>
        <w:rFonts w:ascii="Symbol" w:hAnsi="Symbol" w:hint="default"/>
      </w:rPr>
    </w:lvl>
    <w:lvl w:ilvl="4" w:tplc="F5845C86">
      <w:start w:val="1"/>
      <w:numFmt w:val="bullet"/>
      <w:lvlText w:val="o"/>
      <w:lvlJc w:val="left"/>
      <w:pPr>
        <w:ind w:left="3600" w:hanging="360"/>
      </w:pPr>
      <w:rPr>
        <w:rFonts w:ascii="Courier New" w:hAnsi="Courier New" w:cs="Courier New" w:hint="default"/>
      </w:rPr>
    </w:lvl>
    <w:lvl w:ilvl="5" w:tplc="E7540180">
      <w:start w:val="1"/>
      <w:numFmt w:val="bullet"/>
      <w:lvlText w:val=""/>
      <w:lvlJc w:val="left"/>
      <w:pPr>
        <w:ind w:left="4320" w:hanging="360"/>
      </w:pPr>
      <w:rPr>
        <w:rFonts w:ascii="Wingdings" w:hAnsi="Wingdings" w:hint="default"/>
      </w:rPr>
    </w:lvl>
    <w:lvl w:ilvl="6" w:tplc="DDAA750C">
      <w:start w:val="1"/>
      <w:numFmt w:val="bullet"/>
      <w:lvlText w:val=""/>
      <w:lvlJc w:val="left"/>
      <w:pPr>
        <w:ind w:left="5040" w:hanging="360"/>
      </w:pPr>
      <w:rPr>
        <w:rFonts w:ascii="Symbol" w:hAnsi="Symbol" w:hint="default"/>
      </w:rPr>
    </w:lvl>
    <w:lvl w:ilvl="7" w:tplc="AD30ADAC">
      <w:start w:val="1"/>
      <w:numFmt w:val="bullet"/>
      <w:lvlText w:val="o"/>
      <w:lvlJc w:val="left"/>
      <w:pPr>
        <w:ind w:left="5760" w:hanging="360"/>
      </w:pPr>
      <w:rPr>
        <w:rFonts w:ascii="Courier New" w:hAnsi="Courier New" w:cs="Courier New" w:hint="default"/>
      </w:rPr>
    </w:lvl>
    <w:lvl w:ilvl="8" w:tplc="519E9EAE">
      <w:start w:val="1"/>
      <w:numFmt w:val="bullet"/>
      <w:lvlText w:val=""/>
      <w:lvlJc w:val="left"/>
      <w:pPr>
        <w:ind w:left="6480" w:hanging="360"/>
      </w:pPr>
      <w:rPr>
        <w:rFonts w:ascii="Wingdings" w:hAnsi="Wingdings" w:hint="default"/>
      </w:rPr>
    </w:lvl>
  </w:abstractNum>
  <w:abstractNum w:abstractNumId="6" w15:restartNumberingAfterBreak="0">
    <w:nsid w:val="16057BD3"/>
    <w:multiLevelType w:val="hybridMultilevel"/>
    <w:tmpl w:val="C790960C"/>
    <w:lvl w:ilvl="0" w:tplc="4A8E8602">
      <w:start w:val="1"/>
      <w:numFmt w:val="lowerRoman"/>
      <w:lvlText w:val="%1."/>
      <w:lvlJc w:val="left"/>
      <w:pPr>
        <w:ind w:left="1080" w:hanging="720"/>
      </w:pPr>
      <w:rPr>
        <w:rFonts w:hint="default"/>
      </w:rPr>
    </w:lvl>
    <w:lvl w:ilvl="1" w:tplc="5AAE4174">
      <w:start w:val="1"/>
      <w:numFmt w:val="bullet"/>
      <w:lvlText w:val=""/>
      <w:lvlJc w:val="left"/>
      <w:pPr>
        <w:ind w:left="1440" w:hanging="360"/>
      </w:pPr>
      <w:rPr>
        <w:rFonts w:ascii="Symbol" w:hAnsi="Symbol" w:hint="default"/>
      </w:rPr>
    </w:lvl>
    <w:lvl w:ilvl="2" w:tplc="6F023BA8">
      <w:numFmt w:val="bullet"/>
      <w:lvlText w:val="-"/>
      <w:lvlJc w:val="left"/>
      <w:pPr>
        <w:ind w:left="2340" w:hanging="360"/>
      </w:pPr>
      <w:rPr>
        <w:rFonts w:ascii="Arial" w:eastAsia="Times New Roman" w:hAnsi="Arial" w:cs="Arial" w:hint="default"/>
      </w:rPr>
    </w:lvl>
    <w:lvl w:ilvl="3" w:tplc="1A14B0AE">
      <w:start w:val="6"/>
      <w:numFmt w:val="bullet"/>
      <w:lvlText w:val="•"/>
      <w:lvlJc w:val="left"/>
      <w:pPr>
        <w:ind w:left="3240" w:hanging="720"/>
      </w:pPr>
      <w:rPr>
        <w:rFonts w:ascii="Arial" w:eastAsia="Times New Roman" w:hAnsi="Arial" w:cs="Arial" w:hint="default"/>
      </w:rPr>
    </w:lvl>
    <w:lvl w:ilvl="4" w:tplc="8CBC7F96" w:tentative="1">
      <w:start w:val="1"/>
      <w:numFmt w:val="lowerLetter"/>
      <w:lvlText w:val="%5."/>
      <w:lvlJc w:val="left"/>
      <w:pPr>
        <w:ind w:left="3600" w:hanging="360"/>
      </w:pPr>
    </w:lvl>
    <w:lvl w:ilvl="5" w:tplc="277ABE34" w:tentative="1">
      <w:start w:val="1"/>
      <w:numFmt w:val="lowerRoman"/>
      <w:lvlText w:val="%6."/>
      <w:lvlJc w:val="right"/>
      <w:pPr>
        <w:ind w:left="4320" w:hanging="180"/>
      </w:pPr>
    </w:lvl>
    <w:lvl w:ilvl="6" w:tplc="545E07D8" w:tentative="1">
      <w:start w:val="1"/>
      <w:numFmt w:val="decimal"/>
      <w:lvlText w:val="%7."/>
      <w:lvlJc w:val="left"/>
      <w:pPr>
        <w:ind w:left="5040" w:hanging="360"/>
      </w:pPr>
    </w:lvl>
    <w:lvl w:ilvl="7" w:tplc="578AC5E4" w:tentative="1">
      <w:start w:val="1"/>
      <w:numFmt w:val="lowerLetter"/>
      <w:lvlText w:val="%8."/>
      <w:lvlJc w:val="left"/>
      <w:pPr>
        <w:ind w:left="5760" w:hanging="360"/>
      </w:pPr>
    </w:lvl>
    <w:lvl w:ilvl="8" w:tplc="5ADE6E00" w:tentative="1">
      <w:start w:val="1"/>
      <w:numFmt w:val="lowerRoman"/>
      <w:lvlText w:val="%9."/>
      <w:lvlJc w:val="right"/>
      <w:pPr>
        <w:ind w:left="6480" w:hanging="180"/>
      </w:pPr>
    </w:lvl>
  </w:abstractNum>
  <w:abstractNum w:abstractNumId="7" w15:restartNumberingAfterBreak="0">
    <w:nsid w:val="18D13C5A"/>
    <w:multiLevelType w:val="hybridMultilevel"/>
    <w:tmpl w:val="274853BC"/>
    <w:lvl w:ilvl="0" w:tplc="B64E525A">
      <w:start w:val="1"/>
      <w:numFmt w:val="lowerRoman"/>
      <w:lvlText w:val="%1."/>
      <w:lvlJc w:val="left"/>
      <w:pPr>
        <w:ind w:left="1080" w:hanging="720"/>
      </w:pPr>
      <w:rPr>
        <w:rFonts w:hint="default"/>
      </w:rPr>
    </w:lvl>
    <w:lvl w:ilvl="1" w:tplc="D43EF182" w:tentative="1">
      <w:start w:val="1"/>
      <w:numFmt w:val="lowerLetter"/>
      <w:lvlText w:val="%2."/>
      <w:lvlJc w:val="left"/>
      <w:pPr>
        <w:ind w:left="1440" w:hanging="360"/>
      </w:pPr>
    </w:lvl>
    <w:lvl w:ilvl="2" w:tplc="A5BA50B6" w:tentative="1">
      <w:start w:val="1"/>
      <w:numFmt w:val="lowerRoman"/>
      <w:lvlText w:val="%3."/>
      <w:lvlJc w:val="right"/>
      <w:pPr>
        <w:ind w:left="2160" w:hanging="180"/>
      </w:pPr>
    </w:lvl>
    <w:lvl w:ilvl="3" w:tplc="AADE962E" w:tentative="1">
      <w:start w:val="1"/>
      <w:numFmt w:val="decimal"/>
      <w:lvlText w:val="%4."/>
      <w:lvlJc w:val="left"/>
      <w:pPr>
        <w:ind w:left="2880" w:hanging="360"/>
      </w:pPr>
    </w:lvl>
    <w:lvl w:ilvl="4" w:tplc="CA664346" w:tentative="1">
      <w:start w:val="1"/>
      <w:numFmt w:val="lowerLetter"/>
      <w:lvlText w:val="%5."/>
      <w:lvlJc w:val="left"/>
      <w:pPr>
        <w:ind w:left="3600" w:hanging="360"/>
      </w:pPr>
    </w:lvl>
    <w:lvl w:ilvl="5" w:tplc="28546174" w:tentative="1">
      <w:start w:val="1"/>
      <w:numFmt w:val="lowerRoman"/>
      <w:lvlText w:val="%6."/>
      <w:lvlJc w:val="right"/>
      <w:pPr>
        <w:ind w:left="4320" w:hanging="180"/>
      </w:pPr>
    </w:lvl>
    <w:lvl w:ilvl="6" w:tplc="222EB3DA" w:tentative="1">
      <w:start w:val="1"/>
      <w:numFmt w:val="decimal"/>
      <w:lvlText w:val="%7."/>
      <w:lvlJc w:val="left"/>
      <w:pPr>
        <w:ind w:left="5040" w:hanging="360"/>
      </w:pPr>
    </w:lvl>
    <w:lvl w:ilvl="7" w:tplc="328C7898" w:tentative="1">
      <w:start w:val="1"/>
      <w:numFmt w:val="lowerLetter"/>
      <w:lvlText w:val="%8."/>
      <w:lvlJc w:val="left"/>
      <w:pPr>
        <w:ind w:left="5760" w:hanging="360"/>
      </w:pPr>
    </w:lvl>
    <w:lvl w:ilvl="8" w:tplc="F246EFBA" w:tentative="1">
      <w:start w:val="1"/>
      <w:numFmt w:val="lowerRoman"/>
      <w:lvlText w:val="%9."/>
      <w:lvlJc w:val="right"/>
      <w:pPr>
        <w:ind w:left="6480" w:hanging="180"/>
      </w:pPr>
    </w:lvl>
  </w:abstractNum>
  <w:abstractNum w:abstractNumId="8" w15:restartNumberingAfterBreak="0">
    <w:nsid w:val="1C7A1DC8"/>
    <w:multiLevelType w:val="hybridMultilevel"/>
    <w:tmpl w:val="E51A9AF6"/>
    <w:lvl w:ilvl="0" w:tplc="22D836AC">
      <w:start w:val="1"/>
      <w:numFmt w:val="lowerRoman"/>
      <w:lvlText w:val="%1."/>
      <w:lvlJc w:val="left"/>
      <w:pPr>
        <w:ind w:left="1080" w:hanging="720"/>
      </w:pPr>
      <w:rPr>
        <w:rFonts w:hint="default"/>
      </w:rPr>
    </w:lvl>
    <w:lvl w:ilvl="1" w:tplc="DC4E5C6C" w:tentative="1">
      <w:start w:val="1"/>
      <w:numFmt w:val="lowerLetter"/>
      <w:lvlText w:val="%2."/>
      <w:lvlJc w:val="left"/>
      <w:pPr>
        <w:ind w:left="1440" w:hanging="360"/>
      </w:pPr>
    </w:lvl>
    <w:lvl w:ilvl="2" w:tplc="F2CCFB94" w:tentative="1">
      <w:start w:val="1"/>
      <w:numFmt w:val="lowerRoman"/>
      <w:lvlText w:val="%3."/>
      <w:lvlJc w:val="right"/>
      <w:pPr>
        <w:ind w:left="2160" w:hanging="180"/>
      </w:pPr>
    </w:lvl>
    <w:lvl w:ilvl="3" w:tplc="E174AD5A" w:tentative="1">
      <w:start w:val="1"/>
      <w:numFmt w:val="decimal"/>
      <w:lvlText w:val="%4."/>
      <w:lvlJc w:val="left"/>
      <w:pPr>
        <w:ind w:left="2880" w:hanging="360"/>
      </w:pPr>
    </w:lvl>
    <w:lvl w:ilvl="4" w:tplc="CC8EDD48" w:tentative="1">
      <w:start w:val="1"/>
      <w:numFmt w:val="lowerLetter"/>
      <w:lvlText w:val="%5."/>
      <w:lvlJc w:val="left"/>
      <w:pPr>
        <w:ind w:left="3600" w:hanging="360"/>
      </w:pPr>
    </w:lvl>
    <w:lvl w:ilvl="5" w:tplc="AE4A01D6" w:tentative="1">
      <w:start w:val="1"/>
      <w:numFmt w:val="lowerRoman"/>
      <w:lvlText w:val="%6."/>
      <w:lvlJc w:val="right"/>
      <w:pPr>
        <w:ind w:left="4320" w:hanging="180"/>
      </w:pPr>
    </w:lvl>
    <w:lvl w:ilvl="6" w:tplc="ECCE3172" w:tentative="1">
      <w:start w:val="1"/>
      <w:numFmt w:val="decimal"/>
      <w:lvlText w:val="%7."/>
      <w:lvlJc w:val="left"/>
      <w:pPr>
        <w:ind w:left="5040" w:hanging="360"/>
      </w:pPr>
    </w:lvl>
    <w:lvl w:ilvl="7" w:tplc="7292ED78" w:tentative="1">
      <w:start w:val="1"/>
      <w:numFmt w:val="lowerLetter"/>
      <w:lvlText w:val="%8."/>
      <w:lvlJc w:val="left"/>
      <w:pPr>
        <w:ind w:left="5760" w:hanging="360"/>
      </w:pPr>
    </w:lvl>
    <w:lvl w:ilvl="8" w:tplc="DAC0A84C" w:tentative="1">
      <w:start w:val="1"/>
      <w:numFmt w:val="lowerRoman"/>
      <w:lvlText w:val="%9."/>
      <w:lvlJc w:val="right"/>
      <w:pPr>
        <w:ind w:left="6480" w:hanging="180"/>
      </w:pPr>
    </w:lvl>
  </w:abstractNum>
  <w:abstractNum w:abstractNumId="9" w15:restartNumberingAfterBreak="0">
    <w:nsid w:val="1D840B4C"/>
    <w:multiLevelType w:val="hybridMultilevel"/>
    <w:tmpl w:val="DF7EA85E"/>
    <w:lvl w:ilvl="0" w:tplc="7EEC9010">
      <w:start w:val="1"/>
      <w:numFmt w:val="lowerRoman"/>
      <w:lvlText w:val="%1."/>
      <w:lvlJc w:val="left"/>
      <w:pPr>
        <w:ind w:left="1080" w:hanging="720"/>
      </w:pPr>
      <w:rPr>
        <w:rFonts w:hint="default"/>
      </w:rPr>
    </w:lvl>
    <w:lvl w:ilvl="1" w:tplc="5AF49416" w:tentative="1">
      <w:start w:val="1"/>
      <w:numFmt w:val="lowerLetter"/>
      <w:lvlText w:val="%2."/>
      <w:lvlJc w:val="left"/>
      <w:pPr>
        <w:ind w:left="1440" w:hanging="360"/>
      </w:pPr>
    </w:lvl>
    <w:lvl w:ilvl="2" w:tplc="8D267992" w:tentative="1">
      <w:start w:val="1"/>
      <w:numFmt w:val="lowerRoman"/>
      <w:lvlText w:val="%3."/>
      <w:lvlJc w:val="right"/>
      <w:pPr>
        <w:ind w:left="2160" w:hanging="180"/>
      </w:pPr>
    </w:lvl>
    <w:lvl w:ilvl="3" w:tplc="54522D92" w:tentative="1">
      <w:start w:val="1"/>
      <w:numFmt w:val="decimal"/>
      <w:lvlText w:val="%4."/>
      <w:lvlJc w:val="left"/>
      <w:pPr>
        <w:ind w:left="2880" w:hanging="360"/>
      </w:pPr>
    </w:lvl>
    <w:lvl w:ilvl="4" w:tplc="7FD453D0" w:tentative="1">
      <w:start w:val="1"/>
      <w:numFmt w:val="lowerLetter"/>
      <w:lvlText w:val="%5."/>
      <w:lvlJc w:val="left"/>
      <w:pPr>
        <w:ind w:left="3600" w:hanging="360"/>
      </w:pPr>
    </w:lvl>
    <w:lvl w:ilvl="5" w:tplc="A3FEF8AA" w:tentative="1">
      <w:start w:val="1"/>
      <w:numFmt w:val="lowerRoman"/>
      <w:lvlText w:val="%6."/>
      <w:lvlJc w:val="right"/>
      <w:pPr>
        <w:ind w:left="4320" w:hanging="180"/>
      </w:pPr>
    </w:lvl>
    <w:lvl w:ilvl="6" w:tplc="528AE2DC" w:tentative="1">
      <w:start w:val="1"/>
      <w:numFmt w:val="decimal"/>
      <w:lvlText w:val="%7."/>
      <w:lvlJc w:val="left"/>
      <w:pPr>
        <w:ind w:left="5040" w:hanging="360"/>
      </w:pPr>
    </w:lvl>
    <w:lvl w:ilvl="7" w:tplc="BDE22926" w:tentative="1">
      <w:start w:val="1"/>
      <w:numFmt w:val="lowerLetter"/>
      <w:lvlText w:val="%8."/>
      <w:lvlJc w:val="left"/>
      <w:pPr>
        <w:ind w:left="5760" w:hanging="360"/>
      </w:pPr>
    </w:lvl>
    <w:lvl w:ilvl="8" w:tplc="DBCCD9AA" w:tentative="1">
      <w:start w:val="1"/>
      <w:numFmt w:val="lowerRoman"/>
      <w:lvlText w:val="%9."/>
      <w:lvlJc w:val="right"/>
      <w:pPr>
        <w:ind w:left="6480" w:hanging="180"/>
      </w:pPr>
    </w:lvl>
  </w:abstractNum>
  <w:abstractNum w:abstractNumId="10" w15:restartNumberingAfterBreak="0">
    <w:nsid w:val="1E247717"/>
    <w:multiLevelType w:val="hybridMultilevel"/>
    <w:tmpl w:val="8202FDA0"/>
    <w:lvl w:ilvl="0" w:tplc="F5E293D2">
      <w:start w:val="1"/>
      <w:numFmt w:val="lowerRoman"/>
      <w:lvlText w:val="%1."/>
      <w:lvlJc w:val="left"/>
      <w:pPr>
        <w:ind w:left="1080" w:hanging="720"/>
      </w:pPr>
      <w:rPr>
        <w:rFonts w:hint="default"/>
      </w:rPr>
    </w:lvl>
    <w:lvl w:ilvl="1" w:tplc="46127B98" w:tentative="1">
      <w:start w:val="1"/>
      <w:numFmt w:val="lowerLetter"/>
      <w:lvlText w:val="%2."/>
      <w:lvlJc w:val="left"/>
      <w:pPr>
        <w:ind w:left="1440" w:hanging="360"/>
      </w:pPr>
    </w:lvl>
    <w:lvl w:ilvl="2" w:tplc="0112624A" w:tentative="1">
      <w:start w:val="1"/>
      <w:numFmt w:val="lowerRoman"/>
      <w:lvlText w:val="%3."/>
      <w:lvlJc w:val="right"/>
      <w:pPr>
        <w:ind w:left="2160" w:hanging="180"/>
      </w:pPr>
    </w:lvl>
    <w:lvl w:ilvl="3" w:tplc="3CFE51E8" w:tentative="1">
      <w:start w:val="1"/>
      <w:numFmt w:val="decimal"/>
      <w:lvlText w:val="%4."/>
      <w:lvlJc w:val="left"/>
      <w:pPr>
        <w:ind w:left="2880" w:hanging="360"/>
      </w:pPr>
    </w:lvl>
    <w:lvl w:ilvl="4" w:tplc="C6FAEFC2" w:tentative="1">
      <w:start w:val="1"/>
      <w:numFmt w:val="lowerLetter"/>
      <w:lvlText w:val="%5."/>
      <w:lvlJc w:val="left"/>
      <w:pPr>
        <w:ind w:left="3600" w:hanging="360"/>
      </w:pPr>
    </w:lvl>
    <w:lvl w:ilvl="5" w:tplc="A0ECEADE" w:tentative="1">
      <w:start w:val="1"/>
      <w:numFmt w:val="lowerRoman"/>
      <w:lvlText w:val="%6."/>
      <w:lvlJc w:val="right"/>
      <w:pPr>
        <w:ind w:left="4320" w:hanging="180"/>
      </w:pPr>
    </w:lvl>
    <w:lvl w:ilvl="6" w:tplc="D9C04C56" w:tentative="1">
      <w:start w:val="1"/>
      <w:numFmt w:val="decimal"/>
      <w:lvlText w:val="%7."/>
      <w:lvlJc w:val="left"/>
      <w:pPr>
        <w:ind w:left="5040" w:hanging="360"/>
      </w:pPr>
    </w:lvl>
    <w:lvl w:ilvl="7" w:tplc="1258381C" w:tentative="1">
      <w:start w:val="1"/>
      <w:numFmt w:val="lowerLetter"/>
      <w:lvlText w:val="%8."/>
      <w:lvlJc w:val="left"/>
      <w:pPr>
        <w:ind w:left="5760" w:hanging="360"/>
      </w:pPr>
    </w:lvl>
    <w:lvl w:ilvl="8" w:tplc="F9585210" w:tentative="1">
      <w:start w:val="1"/>
      <w:numFmt w:val="lowerRoman"/>
      <w:lvlText w:val="%9."/>
      <w:lvlJc w:val="right"/>
      <w:pPr>
        <w:ind w:left="6480" w:hanging="180"/>
      </w:pPr>
    </w:lvl>
  </w:abstractNum>
  <w:abstractNum w:abstractNumId="11" w15:restartNumberingAfterBreak="0">
    <w:nsid w:val="1F7511A8"/>
    <w:multiLevelType w:val="hybridMultilevel"/>
    <w:tmpl w:val="0D06F784"/>
    <w:lvl w:ilvl="0" w:tplc="51F20EBA">
      <w:start w:val="1"/>
      <w:numFmt w:val="lowerRoman"/>
      <w:lvlText w:val="%1."/>
      <w:lvlJc w:val="right"/>
      <w:pPr>
        <w:ind w:left="720" w:hanging="360"/>
      </w:pPr>
    </w:lvl>
    <w:lvl w:ilvl="1" w:tplc="6F1AD702">
      <w:start w:val="1"/>
      <w:numFmt w:val="lowerLetter"/>
      <w:lvlText w:val="%2."/>
      <w:lvlJc w:val="left"/>
      <w:pPr>
        <w:ind w:left="1440" w:hanging="360"/>
      </w:pPr>
    </w:lvl>
    <w:lvl w:ilvl="2" w:tplc="0346E158" w:tentative="1">
      <w:start w:val="1"/>
      <w:numFmt w:val="lowerRoman"/>
      <w:lvlText w:val="%3."/>
      <w:lvlJc w:val="right"/>
      <w:pPr>
        <w:ind w:left="2160" w:hanging="180"/>
      </w:pPr>
    </w:lvl>
    <w:lvl w:ilvl="3" w:tplc="6A107306" w:tentative="1">
      <w:start w:val="1"/>
      <w:numFmt w:val="decimal"/>
      <w:lvlText w:val="%4."/>
      <w:lvlJc w:val="left"/>
      <w:pPr>
        <w:ind w:left="2880" w:hanging="360"/>
      </w:pPr>
    </w:lvl>
    <w:lvl w:ilvl="4" w:tplc="4316231A" w:tentative="1">
      <w:start w:val="1"/>
      <w:numFmt w:val="lowerLetter"/>
      <w:lvlText w:val="%5."/>
      <w:lvlJc w:val="left"/>
      <w:pPr>
        <w:ind w:left="3600" w:hanging="360"/>
      </w:pPr>
    </w:lvl>
    <w:lvl w:ilvl="5" w:tplc="E14EFDBE" w:tentative="1">
      <w:start w:val="1"/>
      <w:numFmt w:val="lowerRoman"/>
      <w:lvlText w:val="%6."/>
      <w:lvlJc w:val="right"/>
      <w:pPr>
        <w:ind w:left="4320" w:hanging="180"/>
      </w:pPr>
    </w:lvl>
    <w:lvl w:ilvl="6" w:tplc="E8C42B7E" w:tentative="1">
      <w:start w:val="1"/>
      <w:numFmt w:val="decimal"/>
      <w:lvlText w:val="%7."/>
      <w:lvlJc w:val="left"/>
      <w:pPr>
        <w:ind w:left="5040" w:hanging="360"/>
      </w:pPr>
    </w:lvl>
    <w:lvl w:ilvl="7" w:tplc="E73EF2F0" w:tentative="1">
      <w:start w:val="1"/>
      <w:numFmt w:val="lowerLetter"/>
      <w:lvlText w:val="%8."/>
      <w:lvlJc w:val="left"/>
      <w:pPr>
        <w:ind w:left="5760" w:hanging="360"/>
      </w:pPr>
    </w:lvl>
    <w:lvl w:ilvl="8" w:tplc="8522EE5A" w:tentative="1">
      <w:start w:val="1"/>
      <w:numFmt w:val="lowerRoman"/>
      <w:lvlText w:val="%9."/>
      <w:lvlJc w:val="right"/>
      <w:pPr>
        <w:ind w:left="6480" w:hanging="180"/>
      </w:pPr>
    </w:lvl>
  </w:abstractNum>
  <w:abstractNum w:abstractNumId="12" w15:restartNumberingAfterBreak="0">
    <w:nsid w:val="20187056"/>
    <w:multiLevelType w:val="hybridMultilevel"/>
    <w:tmpl w:val="C8F03C98"/>
    <w:lvl w:ilvl="0" w:tplc="9EE2F35C">
      <w:start w:val="1"/>
      <w:numFmt w:val="lowerRoman"/>
      <w:lvlText w:val="%1."/>
      <w:lvlJc w:val="left"/>
      <w:pPr>
        <w:ind w:left="4275" w:hanging="3915"/>
      </w:pPr>
      <w:rPr>
        <w:rFonts w:hint="default"/>
      </w:rPr>
    </w:lvl>
    <w:lvl w:ilvl="1" w:tplc="C8B6636A" w:tentative="1">
      <w:start w:val="1"/>
      <w:numFmt w:val="lowerLetter"/>
      <w:lvlText w:val="%2."/>
      <w:lvlJc w:val="left"/>
      <w:pPr>
        <w:ind w:left="1440" w:hanging="360"/>
      </w:pPr>
    </w:lvl>
    <w:lvl w:ilvl="2" w:tplc="6C182DD2" w:tentative="1">
      <w:start w:val="1"/>
      <w:numFmt w:val="lowerRoman"/>
      <w:lvlText w:val="%3."/>
      <w:lvlJc w:val="right"/>
      <w:pPr>
        <w:ind w:left="2160" w:hanging="180"/>
      </w:pPr>
    </w:lvl>
    <w:lvl w:ilvl="3" w:tplc="36CC8018" w:tentative="1">
      <w:start w:val="1"/>
      <w:numFmt w:val="decimal"/>
      <w:lvlText w:val="%4."/>
      <w:lvlJc w:val="left"/>
      <w:pPr>
        <w:ind w:left="2880" w:hanging="360"/>
      </w:pPr>
    </w:lvl>
    <w:lvl w:ilvl="4" w:tplc="7A3CF258" w:tentative="1">
      <w:start w:val="1"/>
      <w:numFmt w:val="lowerLetter"/>
      <w:lvlText w:val="%5."/>
      <w:lvlJc w:val="left"/>
      <w:pPr>
        <w:ind w:left="3600" w:hanging="360"/>
      </w:pPr>
    </w:lvl>
    <w:lvl w:ilvl="5" w:tplc="BEB6E878" w:tentative="1">
      <w:start w:val="1"/>
      <w:numFmt w:val="lowerRoman"/>
      <w:lvlText w:val="%6."/>
      <w:lvlJc w:val="right"/>
      <w:pPr>
        <w:ind w:left="4320" w:hanging="180"/>
      </w:pPr>
    </w:lvl>
    <w:lvl w:ilvl="6" w:tplc="D14CEB9E" w:tentative="1">
      <w:start w:val="1"/>
      <w:numFmt w:val="decimal"/>
      <w:lvlText w:val="%7."/>
      <w:lvlJc w:val="left"/>
      <w:pPr>
        <w:ind w:left="5040" w:hanging="360"/>
      </w:pPr>
    </w:lvl>
    <w:lvl w:ilvl="7" w:tplc="D2F23006" w:tentative="1">
      <w:start w:val="1"/>
      <w:numFmt w:val="lowerLetter"/>
      <w:lvlText w:val="%8."/>
      <w:lvlJc w:val="left"/>
      <w:pPr>
        <w:ind w:left="5760" w:hanging="360"/>
      </w:pPr>
    </w:lvl>
    <w:lvl w:ilvl="8" w:tplc="CFE2CA22" w:tentative="1">
      <w:start w:val="1"/>
      <w:numFmt w:val="lowerRoman"/>
      <w:lvlText w:val="%9."/>
      <w:lvlJc w:val="right"/>
      <w:pPr>
        <w:ind w:left="6480" w:hanging="180"/>
      </w:pPr>
    </w:lvl>
  </w:abstractNum>
  <w:abstractNum w:abstractNumId="13" w15:restartNumberingAfterBreak="0">
    <w:nsid w:val="22234943"/>
    <w:multiLevelType w:val="hybridMultilevel"/>
    <w:tmpl w:val="8BEE8D34"/>
    <w:lvl w:ilvl="0" w:tplc="974CDC9E">
      <w:start w:val="1"/>
      <w:numFmt w:val="bullet"/>
      <w:lvlText w:val=""/>
      <w:lvlJc w:val="left"/>
      <w:pPr>
        <w:ind w:left="720" w:hanging="360"/>
      </w:pPr>
      <w:rPr>
        <w:rFonts w:ascii="Symbol" w:hAnsi="Symbol" w:hint="default"/>
      </w:rPr>
    </w:lvl>
    <w:lvl w:ilvl="1" w:tplc="3B3E389C">
      <w:start w:val="1"/>
      <w:numFmt w:val="bullet"/>
      <w:lvlText w:val="o"/>
      <w:lvlJc w:val="left"/>
      <w:pPr>
        <w:ind w:left="1440" w:hanging="360"/>
      </w:pPr>
      <w:rPr>
        <w:rFonts w:ascii="Courier New" w:hAnsi="Courier New" w:cs="Courier New" w:hint="default"/>
      </w:rPr>
    </w:lvl>
    <w:lvl w:ilvl="2" w:tplc="33721168">
      <w:start w:val="1"/>
      <w:numFmt w:val="bullet"/>
      <w:lvlText w:val=""/>
      <w:lvlJc w:val="left"/>
      <w:pPr>
        <w:ind w:left="2160" w:hanging="360"/>
      </w:pPr>
      <w:rPr>
        <w:rFonts w:ascii="Wingdings" w:hAnsi="Wingdings" w:hint="default"/>
      </w:rPr>
    </w:lvl>
    <w:lvl w:ilvl="3" w:tplc="11C29F12">
      <w:start w:val="1"/>
      <w:numFmt w:val="bullet"/>
      <w:lvlText w:val=""/>
      <w:lvlJc w:val="left"/>
      <w:pPr>
        <w:ind w:left="2880" w:hanging="360"/>
      </w:pPr>
      <w:rPr>
        <w:rFonts w:ascii="Symbol" w:hAnsi="Symbol" w:hint="default"/>
      </w:rPr>
    </w:lvl>
    <w:lvl w:ilvl="4" w:tplc="1D967614">
      <w:start w:val="1"/>
      <w:numFmt w:val="bullet"/>
      <w:lvlText w:val="o"/>
      <w:lvlJc w:val="left"/>
      <w:pPr>
        <w:ind w:left="3600" w:hanging="360"/>
      </w:pPr>
      <w:rPr>
        <w:rFonts w:ascii="Courier New" w:hAnsi="Courier New" w:cs="Courier New" w:hint="default"/>
      </w:rPr>
    </w:lvl>
    <w:lvl w:ilvl="5" w:tplc="4BCA026E">
      <w:start w:val="1"/>
      <w:numFmt w:val="bullet"/>
      <w:lvlText w:val=""/>
      <w:lvlJc w:val="left"/>
      <w:pPr>
        <w:ind w:left="4320" w:hanging="360"/>
      </w:pPr>
      <w:rPr>
        <w:rFonts w:ascii="Wingdings" w:hAnsi="Wingdings" w:hint="default"/>
      </w:rPr>
    </w:lvl>
    <w:lvl w:ilvl="6" w:tplc="A428FB44">
      <w:start w:val="1"/>
      <w:numFmt w:val="bullet"/>
      <w:lvlText w:val=""/>
      <w:lvlJc w:val="left"/>
      <w:pPr>
        <w:ind w:left="5040" w:hanging="360"/>
      </w:pPr>
      <w:rPr>
        <w:rFonts w:ascii="Symbol" w:hAnsi="Symbol" w:hint="default"/>
      </w:rPr>
    </w:lvl>
    <w:lvl w:ilvl="7" w:tplc="053AEFD2">
      <w:start w:val="1"/>
      <w:numFmt w:val="bullet"/>
      <w:lvlText w:val="o"/>
      <w:lvlJc w:val="left"/>
      <w:pPr>
        <w:ind w:left="5760" w:hanging="360"/>
      </w:pPr>
      <w:rPr>
        <w:rFonts w:ascii="Courier New" w:hAnsi="Courier New" w:cs="Courier New" w:hint="default"/>
      </w:rPr>
    </w:lvl>
    <w:lvl w:ilvl="8" w:tplc="F1DAE69A">
      <w:start w:val="1"/>
      <w:numFmt w:val="bullet"/>
      <w:lvlText w:val=""/>
      <w:lvlJc w:val="left"/>
      <w:pPr>
        <w:ind w:left="6480" w:hanging="360"/>
      </w:pPr>
      <w:rPr>
        <w:rFonts w:ascii="Wingdings" w:hAnsi="Wingdings" w:hint="default"/>
      </w:rPr>
    </w:lvl>
  </w:abstractNum>
  <w:abstractNum w:abstractNumId="14" w15:restartNumberingAfterBreak="0">
    <w:nsid w:val="24F044E9"/>
    <w:multiLevelType w:val="hybridMultilevel"/>
    <w:tmpl w:val="D772B110"/>
    <w:lvl w:ilvl="0" w:tplc="4DC27CEC">
      <w:start w:val="1"/>
      <w:numFmt w:val="lowerRoman"/>
      <w:lvlText w:val="%1."/>
      <w:lvlJc w:val="left"/>
      <w:pPr>
        <w:ind w:left="1080" w:hanging="720"/>
      </w:pPr>
      <w:rPr>
        <w:rFonts w:hint="default"/>
      </w:rPr>
    </w:lvl>
    <w:lvl w:ilvl="1" w:tplc="05AA8D44" w:tentative="1">
      <w:start w:val="1"/>
      <w:numFmt w:val="lowerLetter"/>
      <w:lvlText w:val="%2."/>
      <w:lvlJc w:val="left"/>
      <w:pPr>
        <w:ind w:left="1440" w:hanging="360"/>
      </w:pPr>
    </w:lvl>
    <w:lvl w:ilvl="2" w:tplc="DFEAC040" w:tentative="1">
      <w:start w:val="1"/>
      <w:numFmt w:val="lowerRoman"/>
      <w:lvlText w:val="%3."/>
      <w:lvlJc w:val="right"/>
      <w:pPr>
        <w:ind w:left="2160" w:hanging="180"/>
      </w:pPr>
    </w:lvl>
    <w:lvl w:ilvl="3" w:tplc="F8F0AA52" w:tentative="1">
      <w:start w:val="1"/>
      <w:numFmt w:val="decimal"/>
      <w:lvlText w:val="%4."/>
      <w:lvlJc w:val="left"/>
      <w:pPr>
        <w:ind w:left="2880" w:hanging="360"/>
      </w:pPr>
    </w:lvl>
    <w:lvl w:ilvl="4" w:tplc="9AC4E0E0" w:tentative="1">
      <w:start w:val="1"/>
      <w:numFmt w:val="lowerLetter"/>
      <w:lvlText w:val="%5."/>
      <w:lvlJc w:val="left"/>
      <w:pPr>
        <w:ind w:left="3600" w:hanging="360"/>
      </w:pPr>
    </w:lvl>
    <w:lvl w:ilvl="5" w:tplc="A7FCE2D6" w:tentative="1">
      <w:start w:val="1"/>
      <w:numFmt w:val="lowerRoman"/>
      <w:lvlText w:val="%6."/>
      <w:lvlJc w:val="right"/>
      <w:pPr>
        <w:ind w:left="4320" w:hanging="180"/>
      </w:pPr>
    </w:lvl>
    <w:lvl w:ilvl="6" w:tplc="B3B6D77C" w:tentative="1">
      <w:start w:val="1"/>
      <w:numFmt w:val="decimal"/>
      <w:lvlText w:val="%7."/>
      <w:lvlJc w:val="left"/>
      <w:pPr>
        <w:ind w:left="5040" w:hanging="360"/>
      </w:pPr>
    </w:lvl>
    <w:lvl w:ilvl="7" w:tplc="2A380280" w:tentative="1">
      <w:start w:val="1"/>
      <w:numFmt w:val="lowerLetter"/>
      <w:lvlText w:val="%8."/>
      <w:lvlJc w:val="left"/>
      <w:pPr>
        <w:ind w:left="5760" w:hanging="360"/>
      </w:pPr>
    </w:lvl>
    <w:lvl w:ilvl="8" w:tplc="5AD61B30" w:tentative="1">
      <w:start w:val="1"/>
      <w:numFmt w:val="lowerRoman"/>
      <w:lvlText w:val="%9."/>
      <w:lvlJc w:val="right"/>
      <w:pPr>
        <w:ind w:left="6480" w:hanging="180"/>
      </w:pPr>
    </w:lvl>
  </w:abstractNum>
  <w:abstractNum w:abstractNumId="15" w15:restartNumberingAfterBreak="0">
    <w:nsid w:val="2A623C0A"/>
    <w:multiLevelType w:val="hybridMultilevel"/>
    <w:tmpl w:val="1EA85B28"/>
    <w:lvl w:ilvl="0" w:tplc="DFB81664">
      <w:start w:val="1"/>
      <w:numFmt w:val="bullet"/>
      <w:lvlText w:val=""/>
      <w:lvlJc w:val="left"/>
      <w:pPr>
        <w:ind w:left="720" w:hanging="360"/>
      </w:pPr>
      <w:rPr>
        <w:rFonts w:ascii="Symbol" w:hAnsi="Symbol" w:hint="default"/>
      </w:rPr>
    </w:lvl>
    <w:lvl w:ilvl="1" w:tplc="3A82E9DC" w:tentative="1">
      <w:start w:val="1"/>
      <w:numFmt w:val="bullet"/>
      <w:lvlText w:val="o"/>
      <w:lvlJc w:val="left"/>
      <w:pPr>
        <w:ind w:left="1440" w:hanging="360"/>
      </w:pPr>
      <w:rPr>
        <w:rFonts w:ascii="Courier New" w:hAnsi="Courier New" w:cs="Courier New" w:hint="default"/>
      </w:rPr>
    </w:lvl>
    <w:lvl w:ilvl="2" w:tplc="30021C0A" w:tentative="1">
      <w:start w:val="1"/>
      <w:numFmt w:val="bullet"/>
      <w:lvlText w:val=""/>
      <w:lvlJc w:val="left"/>
      <w:pPr>
        <w:ind w:left="2160" w:hanging="360"/>
      </w:pPr>
      <w:rPr>
        <w:rFonts w:ascii="Wingdings" w:hAnsi="Wingdings" w:hint="default"/>
      </w:rPr>
    </w:lvl>
    <w:lvl w:ilvl="3" w:tplc="12D2429E" w:tentative="1">
      <w:start w:val="1"/>
      <w:numFmt w:val="bullet"/>
      <w:lvlText w:val=""/>
      <w:lvlJc w:val="left"/>
      <w:pPr>
        <w:ind w:left="2880" w:hanging="360"/>
      </w:pPr>
      <w:rPr>
        <w:rFonts w:ascii="Symbol" w:hAnsi="Symbol" w:hint="default"/>
      </w:rPr>
    </w:lvl>
    <w:lvl w:ilvl="4" w:tplc="1D1C32CA" w:tentative="1">
      <w:start w:val="1"/>
      <w:numFmt w:val="bullet"/>
      <w:lvlText w:val="o"/>
      <w:lvlJc w:val="left"/>
      <w:pPr>
        <w:ind w:left="3600" w:hanging="360"/>
      </w:pPr>
      <w:rPr>
        <w:rFonts w:ascii="Courier New" w:hAnsi="Courier New" w:cs="Courier New" w:hint="default"/>
      </w:rPr>
    </w:lvl>
    <w:lvl w:ilvl="5" w:tplc="DBF6EAA0" w:tentative="1">
      <w:start w:val="1"/>
      <w:numFmt w:val="bullet"/>
      <w:lvlText w:val=""/>
      <w:lvlJc w:val="left"/>
      <w:pPr>
        <w:ind w:left="4320" w:hanging="360"/>
      </w:pPr>
      <w:rPr>
        <w:rFonts w:ascii="Wingdings" w:hAnsi="Wingdings" w:hint="default"/>
      </w:rPr>
    </w:lvl>
    <w:lvl w:ilvl="6" w:tplc="7EE22E48" w:tentative="1">
      <w:start w:val="1"/>
      <w:numFmt w:val="bullet"/>
      <w:lvlText w:val=""/>
      <w:lvlJc w:val="left"/>
      <w:pPr>
        <w:ind w:left="5040" w:hanging="360"/>
      </w:pPr>
      <w:rPr>
        <w:rFonts w:ascii="Symbol" w:hAnsi="Symbol" w:hint="default"/>
      </w:rPr>
    </w:lvl>
    <w:lvl w:ilvl="7" w:tplc="C9DEF396" w:tentative="1">
      <w:start w:val="1"/>
      <w:numFmt w:val="bullet"/>
      <w:lvlText w:val="o"/>
      <w:lvlJc w:val="left"/>
      <w:pPr>
        <w:ind w:left="5760" w:hanging="360"/>
      </w:pPr>
      <w:rPr>
        <w:rFonts w:ascii="Courier New" w:hAnsi="Courier New" w:cs="Courier New" w:hint="default"/>
      </w:rPr>
    </w:lvl>
    <w:lvl w:ilvl="8" w:tplc="881AE5B2" w:tentative="1">
      <w:start w:val="1"/>
      <w:numFmt w:val="bullet"/>
      <w:lvlText w:val=""/>
      <w:lvlJc w:val="left"/>
      <w:pPr>
        <w:ind w:left="6480" w:hanging="360"/>
      </w:pPr>
      <w:rPr>
        <w:rFonts w:ascii="Wingdings" w:hAnsi="Wingdings" w:hint="default"/>
      </w:rPr>
    </w:lvl>
  </w:abstractNum>
  <w:abstractNum w:abstractNumId="16" w15:restartNumberingAfterBreak="0">
    <w:nsid w:val="2CEF0355"/>
    <w:multiLevelType w:val="hybridMultilevel"/>
    <w:tmpl w:val="F90A9C4A"/>
    <w:lvl w:ilvl="0" w:tplc="000AB6AC">
      <w:start w:val="1"/>
      <w:numFmt w:val="bullet"/>
      <w:lvlText w:val=""/>
      <w:lvlJc w:val="left"/>
      <w:pPr>
        <w:ind w:left="3240" w:hanging="360"/>
      </w:pPr>
      <w:rPr>
        <w:rFonts w:ascii="Symbol" w:hAnsi="Symbol" w:hint="default"/>
      </w:rPr>
    </w:lvl>
    <w:lvl w:ilvl="1" w:tplc="8F6A4DFC" w:tentative="1">
      <w:start w:val="1"/>
      <w:numFmt w:val="bullet"/>
      <w:lvlText w:val="o"/>
      <w:lvlJc w:val="left"/>
      <w:pPr>
        <w:ind w:left="3960" w:hanging="360"/>
      </w:pPr>
      <w:rPr>
        <w:rFonts w:ascii="Courier New" w:hAnsi="Courier New" w:cs="Courier New" w:hint="default"/>
      </w:rPr>
    </w:lvl>
    <w:lvl w:ilvl="2" w:tplc="53AEBCF0" w:tentative="1">
      <w:start w:val="1"/>
      <w:numFmt w:val="bullet"/>
      <w:lvlText w:val=""/>
      <w:lvlJc w:val="left"/>
      <w:pPr>
        <w:ind w:left="4680" w:hanging="360"/>
      </w:pPr>
      <w:rPr>
        <w:rFonts w:ascii="Wingdings" w:hAnsi="Wingdings" w:hint="default"/>
      </w:rPr>
    </w:lvl>
    <w:lvl w:ilvl="3" w:tplc="B4EAFE4C" w:tentative="1">
      <w:start w:val="1"/>
      <w:numFmt w:val="bullet"/>
      <w:lvlText w:val=""/>
      <w:lvlJc w:val="left"/>
      <w:pPr>
        <w:ind w:left="5400" w:hanging="360"/>
      </w:pPr>
      <w:rPr>
        <w:rFonts w:ascii="Symbol" w:hAnsi="Symbol" w:hint="default"/>
      </w:rPr>
    </w:lvl>
    <w:lvl w:ilvl="4" w:tplc="4E94FABC" w:tentative="1">
      <w:start w:val="1"/>
      <w:numFmt w:val="bullet"/>
      <w:lvlText w:val="o"/>
      <w:lvlJc w:val="left"/>
      <w:pPr>
        <w:ind w:left="6120" w:hanging="360"/>
      </w:pPr>
      <w:rPr>
        <w:rFonts w:ascii="Courier New" w:hAnsi="Courier New" w:cs="Courier New" w:hint="default"/>
      </w:rPr>
    </w:lvl>
    <w:lvl w:ilvl="5" w:tplc="BED0CC28" w:tentative="1">
      <w:start w:val="1"/>
      <w:numFmt w:val="bullet"/>
      <w:lvlText w:val=""/>
      <w:lvlJc w:val="left"/>
      <w:pPr>
        <w:ind w:left="6840" w:hanging="360"/>
      </w:pPr>
      <w:rPr>
        <w:rFonts w:ascii="Wingdings" w:hAnsi="Wingdings" w:hint="default"/>
      </w:rPr>
    </w:lvl>
    <w:lvl w:ilvl="6" w:tplc="B1EA0318" w:tentative="1">
      <w:start w:val="1"/>
      <w:numFmt w:val="bullet"/>
      <w:lvlText w:val=""/>
      <w:lvlJc w:val="left"/>
      <w:pPr>
        <w:ind w:left="7560" w:hanging="360"/>
      </w:pPr>
      <w:rPr>
        <w:rFonts w:ascii="Symbol" w:hAnsi="Symbol" w:hint="default"/>
      </w:rPr>
    </w:lvl>
    <w:lvl w:ilvl="7" w:tplc="F122314A" w:tentative="1">
      <w:start w:val="1"/>
      <w:numFmt w:val="bullet"/>
      <w:lvlText w:val="o"/>
      <w:lvlJc w:val="left"/>
      <w:pPr>
        <w:ind w:left="8280" w:hanging="360"/>
      </w:pPr>
      <w:rPr>
        <w:rFonts w:ascii="Courier New" w:hAnsi="Courier New" w:cs="Courier New" w:hint="default"/>
      </w:rPr>
    </w:lvl>
    <w:lvl w:ilvl="8" w:tplc="3234593C" w:tentative="1">
      <w:start w:val="1"/>
      <w:numFmt w:val="bullet"/>
      <w:lvlText w:val=""/>
      <w:lvlJc w:val="left"/>
      <w:pPr>
        <w:ind w:left="9000" w:hanging="360"/>
      </w:pPr>
      <w:rPr>
        <w:rFonts w:ascii="Wingdings" w:hAnsi="Wingdings" w:hint="default"/>
      </w:rPr>
    </w:lvl>
  </w:abstractNum>
  <w:abstractNum w:abstractNumId="17" w15:restartNumberingAfterBreak="0">
    <w:nsid w:val="2D734E85"/>
    <w:multiLevelType w:val="hybridMultilevel"/>
    <w:tmpl w:val="060C5F84"/>
    <w:lvl w:ilvl="0" w:tplc="933AAACC">
      <w:start w:val="1"/>
      <w:numFmt w:val="bullet"/>
      <w:lvlText w:val=""/>
      <w:lvlJc w:val="left"/>
      <w:pPr>
        <w:ind w:left="720" w:hanging="360"/>
      </w:pPr>
      <w:rPr>
        <w:rFonts w:ascii="Symbol" w:hAnsi="Symbol" w:hint="default"/>
      </w:rPr>
    </w:lvl>
    <w:lvl w:ilvl="1" w:tplc="08A4C456" w:tentative="1">
      <w:start w:val="1"/>
      <w:numFmt w:val="bullet"/>
      <w:lvlText w:val="o"/>
      <w:lvlJc w:val="left"/>
      <w:pPr>
        <w:ind w:left="1440" w:hanging="360"/>
      </w:pPr>
      <w:rPr>
        <w:rFonts w:ascii="Courier New" w:hAnsi="Courier New" w:cs="Courier New" w:hint="default"/>
      </w:rPr>
    </w:lvl>
    <w:lvl w:ilvl="2" w:tplc="B994EF42" w:tentative="1">
      <w:start w:val="1"/>
      <w:numFmt w:val="bullet"/>
      <w:lvlText w:val=""/>
      <w:lvlJc w:val="left"/>
      <w:pPr>
        <w:ind w:left="2160" w:hanging="360"/>
      </w:pPr>
      <w:rPr>
        <w:rFonts w:ascii="Wingdings" w:hAnsi="Wingdings" w:hint="default"/>
      </w:rPr>
    </w:lvl>
    <w:lvl w:ilvl="3" w:tplc="5EA40C9A" w:tentative="1">
      <w:start w:val="1"/>
      <w:numFmt w:val="bullet"/>
      <w:lvlText w:val=""/>
      <w:lvlJc w:val="left"/>
      <w:pPr>
        <w:ind w:left="2880" w:hanging="360"/>
      </w:pPr>
      <w:rPr>
        <w:rFonts w:ascii="Symbol" w:hAnsi="Symbol" w:hint="default"/>
      </w:rPr>
    </w:lvl>
    <w:lvl w:ilvl="4" w:tplc="C450CAAE" w:tentative="1">
      <w:start w:val="1"/>
      <w:numFmt w:val="bullet"/>
      <w:lvlText w:val="o"/>
      <w:lvlJc w:val="left"/>
      <w:pPr>
        <w:ind w:left="3600" w:hanging="360"/>
      </w:pPr>
      <w:rPr>
        <w:rFonts w:ascii="Courier New" w:hAnsi="Courier New" w:cs="Courier New" w:hint="default"/>
      </w:rPr>
    </w:lvl>
    <w:lvl w:ilvl="5" w:tplc="1DDE54E0" w:tentative="1">
      <w:start w:val="1"/>
      <w:numFmt w:val="bullet"/>
      <w:lvlText w:val=""/>
      <w:lvlJc w:val="left"/>
      <w:pPr>
        <w:ind w:left="4320" w:hanging="360"/>
      </w:pPr>
      <w:rPr>
        <w:rFonts w:ascii="Wingdings" w:hAnsi="Wingdings" w:hint="default"/>
      </w:rPr>
    </w:lvl>
    <w:lvl w:ilvl="6" w:tplc="9006AC5E" w:tentative="1">
      <w:start w:val="1"/>
      <w:numFmt w:val="bullet"/>
      <w:lvlText w:val=""/>
      <w:lvlJc w:val="left"/>
      <w:pPr>
        <w:ind w:left="5040" w:hanging="360"/>
      </w:pPr>
      <w:rPr>
        <w:rFonts w:ascii="Symbol" w:hAnsi="Symbol" w:hint="default"/>
      </w:rPr>
    </w:lvl>
    <w:lvl w:ilvl="7" w:tplc="34AAE70C" w:tentative="1">
      <w:start w:val="1"/>
      <w:numFmt w:val="bullet"/>
      <w:lvlText w:val="o"/>
      <w:lvlJc w:val="left"/>
      <w:pPr>
        <w:ind w:left="5760" w:hanging="360"/>
      </w:pPr>
      <w:rPr>
        <w:rFonts w:ascii="Courier New" w:hAnsi="Courier New" w:cs="Courier New" w:hint="default"/>
      </w:rPr>
    </w:lvl>
    <w:lvl w:ilvl="8" w:tplc="389ACA44" w:tentative="1">
      <w:start w:val="1"/>
      <w:numFmt w:val="bullet"/>
      <w:lvlText w:val=""/>
      <w:lvlJc w:val="left"/>
      <w:pPr>
        <w:ind w:left="6480" w:hanging="360"/>
      </w:pPr>
      <w:rPr>
        <w:rFonts w:ascii="Wingdings" w:hAnsi="Wingdings" w:hint="default"/>
      </w:rPr>
    </w:lvl>
  </w:abstractNum>
  <w:abstractNum w:abstractNumId="18" w15:restartNumberingAfterBreak="0">
    <w:nsid w:val="369527AD"/>
    <w:multiLevelType w:val="hybridMultilevel"/>
    <w:tmpl w:val="A2644B9A"/>
    <w:lvl w:ilvl="0" w:tplc="DCD6B582">
      <w:start w:val="1"/>
      <w:numFmt w:val="bullet"/>
      <w:lvlText w:val=""/>
      <w:lvlJc w:val="left"/>
      <w:pPr>
        <w:ind w:left="720" w:hanging="360"/>
      </w:pPr>
      <w:rPr>
        <w:rFonts w:ascii="Symbol" w:hAnsi="Symbol" w:hint="default"/>
      </w:rPr>
    </w:lvl>
    <w:lvl w:ilvl="1" w:tplc="B816B61E">
      <w:start w:val="1"/>
      <w:numFmt w:val="bullet"/>
      <w:lvlText w:val="o"/>
      <w:lvlJc w:val="left"/>
      <w:pPr>
        <w:ind w:left="1440" w:hanging="360"/>
      </w:pPr>
      <w:rPr>
        <w:rFonts w:ascii="Courier New" w:hAnsi="Courier New" w:cs="Courier New" w:hint="default"/>
      </w:rPr>
    </w:lvl>
    <w:lvl w:ilvl="2" w:tplc="29BA3720">
      <w:start w:val="1"/>
      <w:numFmt w:val="bullet"/>
      <w:lvlText w:val=""/>
      <w:lvlJc w:val="left"/>
      <w:pPr>
        <w:ind w:left="2160" w:hanging="360"/>
      </w:pPr>
      <w:rPr>
        <w:rFonts w:ascii="Wingdings" w:hAnsi="Wingdings" w:hint="default"/>
      </w:rPr>
    </w:lvl>
    <w:lvl w:ilvl="3" w:tplc="34A4F8B8">
      <w:start w:val="1"/>
      <w:numFmt w:val="bullet"/>
      <w:lvlText w:val=""/>
      <w:lvlJc w:val="left"/>
      <w:pPr>
        <w:ind w:left="2880" w:hanging="360"/>
      </w:pPr>
      <w:rPr>
        <w:rFonts w:ascii="Symbol" w:hAnsi="Symbol" w:hint="default"/>
      </w:rPr>
    </w:lvl>
    <w:lvl w:ilvl="4" w:tplc="5232CB60">
      <w:start w:val="1"/>
      <w:numFmt w:val="bullet"/>
      <w:lvlText w:val="o"/>
      <w:lvlJc w:val="left"/>
      <w:pPr>
        <w:ind w:left="3600" w:hanging="360"/>
      </w:pPr>
      <w:rPr>
        <w:rFonts w:ascii="Courier New" w:hAnsi="Courier New" w:cs="Courier New" w:hint="default"/>
      </w:rPr>
    </w:lvl>
    <w:lvl w:ilvl="5" w:tplc="AC64F2B6">
      <w:start w:val="1"/>
      <w:numFmt w:val="bullet"/>
      <w:lvlText w:val=""/>
      <w:lvlJc w:val="left"/>
      <w:pPr>
        <w:ind w:left="4320" w:hanging="360"/>
      </w:pPr>
      <w:rPr>
        <w:rFonts w:ascii="Wingdings" w:hAnsi="Wingdings" w:hint="default"/>
      </w:rPr>
    </w:lvl>
    <w:lvl w:ilvl="6" w:tplc="B87CF4B4">
      <w:start w:val="1"/>
      <w:numFmt w:val="bullet"/>
      <w:lvlText w:val=""/>
      <w:lvlJc w:val="left"/>
      <w:pPr>
        <w:ind w:left="5040" w:hanging="360"/>
      </w:pPr>
      <w:rPr>
        <w:rFonts w:ascii="Symbol" w:hAnsi="Symbol" w:hint="default"/>
      </w:rPr>
    </w:lvl>
    <w:lvl w:ilvl="7" w:tplc="2D7C6AFA">
      <w:start w:val="1"/>
      <w:numFmt w:val="bullet"/>
      <w:lvlText w:val="o"/>
      <w:lvlJc w:val="left"/>
      <w:pPr>
        <w:ind w:left="5760" w:hanging="360"/>
      </w:pPr>
      <w:rPr>
        <w:rFonts w:ascii="Courier New" w:hAnsi="Courier New" w:cs="Courier New" w:hint="default"/>
      </w:rPr>
    </w:lvl>
    <w:lvl w:ilvl="8" w:tplc="745A0AC4">
      <w:start w:val="1"/>
      <w:numFmt w:val="bullet"/>
      <w:lvlText w:val=""/>
      <w:lvlJc w:val="left"/>
      <w:pPr>
        <w:ind w:left="6480" w:hanging="360"/>
      </w:pPr>
      <w:rPr>
        <w:rFonts w:ascii="Wingdings" w:hAnsi="Wingdings" w:hint="default"/>
      </w:rPr>
    </w:lvl>
  </w:abstractNum>
  <w:abstractNum w:abstractNumId="19" w15:restartNumberingAfterBreak="0">
    <w:nsid w:val="36A51EB5"/>
    <w:multiLevelType w:val="hybridMultilevel"/>
    <w:tmpl w:val="FA94BB74"/>
    <w:lvl w:ilvl="0" w:tplc="46F2160E">
      <w:start w:val="1"/>
      <w:numFmt w:val="lowerRoman"/>
      <w:lvlText w:val="%1."/>
      <w:lvlJc w:val="left"/>
      <w:pPr>
        <w:ind w:left="1080" w:hanging="720"/>
      </w:pPr>
      <w:rPr>
        <w:rFonts w:hint="default"/>
      </w:rPr>
    </w:lvl>
    <w:lvl w:ilvl="1" w:tplc="7868A51A" w:tentative="1">
      <w:start w:val="1"/>
      <w:numFmt w:val="lowerLetter"/>
      <w:lvlText w:val="%2."/>
      <w:lvlJc w:val="left"/>
      <w:pPr>
        <w:ind w:left="1440" w:hanging="360"/>
      </w:pPr>
    </w:lvl>
    <w:lvl w:ilvl="2" w:tplc="5E38E068" w:tentative="1">
      <w:start w:val="1"/>
      <w:numFmt w:val="lowerRoman"/>
      <w:lvlText w:val="%3."/>
      <w:lvlJc w:val="right"/>
      <w:pPr>
        <w:ind w:left="2160" w:hanging="180"/>
      </w:pPr>
    </w:lvl>
    <w:lvl w:ilvl="3" w:tplc="88FE1F42" w:tentative="1">
      <w:start w:val="1"/>
      <w:numFmt w:val="decimal"/>
      <w:lvlText w:val="%4."/>
      <w:lvlJc w:val="left"/>
      <w:pPr>
        <w:ind w:left="2880" w:hanging="360"/>
      </w:pPr>
    </w:lvl>
    <w:lvl w:ilvl="4" w:tplc="73167FAA" w:tentative="1">
      <w:start w:val="1"/>
      <w:numFmt w:val="lowerLetter"/>
      <w:lvlText w:val="%5."/>
      <w:lvlJc w:val="left"/>
      <w:pPr>
        <w:ind w:left="3600" w:hanging="360"/>
      </w:pPr>
    </w:lvl>
    <w:lvl w:ilvl="5" w:tplc="3CD632A6" w:tentative="1">
      <w:start w:val="1"/>
      <w:numFmt w:val="lowerRoman"/>
      <w:lvlText w:val="%6."/>
      <w:lvlJc w:val="right"/>
      <w:pPr>
        <w:ind w:left="4320" w:hanging="180"/>
      </w:pPr>
    </w:lvl>
    <w:lvl w:ilvl="6" w:tplc="73AE5246" w:tentative="1">
      <w:start w:val="1"/>
      <w:numFmt w:val="decimal"/>
      <w:lvlText w:val="%7."/>
      <w:lvlJc w:val="left"/>
      <w:pPr>
        <w:ind w:left="5040" w:hanging="360"/>
      </w:pPr>
    </w:lvl>
    <w:lvl w:ilvl="7" w:tplc="CDD4BF24" w:tentative="1">
      <w:start w:val="1"/>
      <w:numFmt w:val="lowerLetter"/>
      <w:lvlText w:val="%8."/>
      <w:lvlJc w:val="left"/>
      <w:pPr>
        <w:ind w:left="5760" w:hanging="360"/>
      </w:pPr>
    </w:lvl>
    <w:lvl w:ilvl="8" w:tplc="72CEB8F4" w:tentative="1">
      <w:start w:val="1"/>
      <w:numFmt w:val="lowerRoman"/>
      <w:lvlText w:val="%9."/>
      <w:lvlJc w:val="right"/>
      <w:pPr>
        <w:ind w:left="6480" w:hanging="180"/>
      </w:pPr>
    </w:lvl>
  </w:abstractNum>
  <w:abstractNum w:abstractNumId="20" w15:restartNumberingAfterBreak="0">
    <w:nsid w:val="373B0B06"/>
    <w:multiLevelType w:val="hybridMultilevel"/>
    <w:tmpl w:val="3C36434E"/>
    <w:lvl w:ilvl="0" w:tplc="4BF20C7A">
      <w:start w:val="1"/>
      <w:numFmt w:val="lowerRoman"/>
      <w:lvlText w:val="%1."/>
      <w:lvlJc w:val="left"/>
      <w:pPr>
        <w:ind w:left="1080" w:hanging="720"/>
      </w:pPr>
      <w:rPr>
        <w:rFonts w:hint="default"/>
      </w:rPr>
    </w:lvl>
    <w:lvl w:ilvl="1" w:tplc="0D0A9840" w:tentative="1">
      <w:start w:val="1"/>
      <w:numFmt w:val="lowerLetter"/>
      <w:lvlText w:val="%2."/>
      <w:lvlJc w:val="left"/>
      <w:pPr>
        <w:ind w:left="1440" w:hanging="360"/>
      </w:pPr>
    </w:lvl>
    <w:lvl w:ilvl="2" w:tplc="4EA204D6" w:tentative="1">
      <w:start w:val="1"/>
      <w:numFmt w:val="lowerRoman"/>
      <w:lvlText w:val="%3."/>
      <w:lvlJc w:val="right"/>
      <w:pPr>
        <w:ind w:left="2160" w:hanging="180"/>
      </w:pPr>
    </w:lvl>
    <w:lvl w:ilvl="3" w:tplc="DAE0844C" w:tentative="1">
      <w:start w:val="1"/>
      <w:numFmt w:val="decimal"/>
      <w:lvlText w:val="%4."/>
      <w:lvlJc w:val="left"/>
      <w:pPr>
        <w:ind w:left="2880" w:hanging="360"/>
      </w:pPr>
    </w:lvl>
    <w:lvl w:ilvl="4" w:tplc="F43E892C" w:tentative="1">
      <w:start w:val="1"/>
      <w:numFmt w:val="lowerLetter"/>
      <w:lvlText w:val="%5."/>
      <w:lvlJc w:val="left"/>
      <w:pPr>
        <w:ind w:left="3600" w:hanging="360"/>
      </w:pPr>
    </w:lvl>
    <w:lvl w:ilvl="5" w:tplc="EA6A8AE2" w:tentative="1">
      <w:start w:val="1"/>
      <w:numFmt w:val="lowerRoman"/>
      <w:lvlText w:val="%6."/>
      <w:lvlJc w:val="right"/>
      <w:pPr>
        <w:ind w:left="4320" w:hanging="180"/>
      </w:pPr>
    </w:lvl>
    <w:lvl w:ilvl="6" w:tplc="A27CF3B0" w:tentative="1">
      <w:start w:val="1"/>
      <w:numFmt w:val="decimal"/>
      <w:lvlText w:val="%7."/>
      <w:lvlJc w:val="left"/>
      <w:pPr>
        <w:ind w:left="5040" w:hanging="360"/>
      </w:pPr>
    </w:lvl>
    <w:lvl w:ilvl="7" w:tplc="5404AA46" w:tentative="1">
      <w:start w:val="1"/>
      <w:numFmt w:val="lowerLetter"/>
      <w:lvlText w:val="%8."/>
      <w:lvlJc w:val="left"/>
      <w:pPr>
        <w:ind w:left="5760" w:hanging="360"/>
      </w:pPr>
    </w:lvl>
    <w:lvl w:ilvl="8" w:tplc="D3DC3088" w:tentative="1">
      <w:start w:val="1"/>
      <w:numFmt w:val="lowerRoman"/>
      <w:lvlText w:val="%9."/>
      <w:lvlJc w:val="right"/>
      <w:pPr>
        <w:ind w:left="6480" w:hanging="180"/>
      </w:pPr>
    </w:lvl>
  </w:abstractNum>
  <w:abstractNum w:abstractNumId="21" w15:restartNumberingAfterBreak="0">
    <w:nsid w:val="377711E2"/>
    <w:multiLevelType w:val="hybridMultilevel"/>
    <w:tmpl w:val="116CC37A"/>
    <w:lvl w:ilvl="0" w:tplc="92263276">
      <w:start w:val="1"/>
      <w:numFmt w:val="lowerRoman"/>
      <w:lvlText w:val="%1."/>
      <w:lvlJc w:val="left"/>
      <w:pPr>
        <w:ind w:left="1080" w:hanging="720"/>
      </w:pPr>
      <w:rPr>
        <w:rFonts w:hint="default"/>
      </w:rPr>
    </w:lvl>
    <w:lvl w:ilvl="1" w:tplc="54FCAEA0" w:tentative="1">
      <w:start w:val="1"/>
      <w:numFmt w:val="lowerLetter"/>
      <w:lvlText w:val="%2."/>
      <w:lvlJc w:val="left"/>
      <w:pPr>
        <w:ind w:left="1440" w:hanging="360"/>
      </w:pPr>
    </w:lvl>
    <w:lvl w:ilvl="2" w:tplc="C7581D82" w:tentative="1">
      <w:start w:val="1"/>
      <w:numFmt w:val="lowerRoman"/>
      <w:lvlText w:val="%3."/>
      <w:lvlJc w:val="right"/>
      <w:pPr>
        <w:ind w:left="2160" w:hanging="180"/>
      </w:pPr>
    </w:lvl>
    <w:lvl w:ilvl="3" w:tplc="49BABD4C" w:tentative="1">
      <w:start w:val="1"/>
      <w:numFmt w:val="decimal"/>
      <w:lvlText w:val="%4."/>
      <w:lvlJc w:val="left"/>
      <w:pPr>
        <w:ind w:left="2880" w:hanging="360"/>
      </w:pPr>
    </w:lvl>
    <w:lvl w:ilvl="4" w:tplc="B77A4FB8" w:tentative="1">
      <w:start w:val="1"/>
      <w:numFmt w:val="lowerLetter"/>
      <w:lvlText w:val="%5."/>
      <w:lvlJc w:val="left"/>
      <w:pPr>
        <w:ind w:left="3600" w:hanging="360"/>
      </w:pPr>
    </w:lvl>
    <w:lvl w:ilvl="5" w:tplc="9488B8C0" w:tentative="1">
      <w:start w:val="1"/>
      <w:numFmt w:val="lowerRoman"/>
      <w:lvlText w:val="%6."/>
      <w:lvlJc w:val="right"/>
      <w:pPr>
        <w:ind w:left="4320" w:hanging="180"/>
      </w:pPr>
    </w:lvl>
    <w:lvl w:ilvl="6" w:tplc="1B6EA74E" w:tentative="1">
      <w:start w:val="1"/>
      <w:numFmt w:val="decimal"/>
      <w:lvlText w:val="%7."/>
      <w:lvlJc w:val="left"/>
      <w:pPr>
        <w:ind w:left="5040" w:hanging="360"/>
      </w:pPr>
    </w:lvl>
    <w:lvl w:ilvl="7" w:tplc="E2A2E6AC" w:tentative="1">
      <w:start w:val="1"/>
      <w:numFmt w:val="lowerLetter"/>
      <w:lvlText w:val="%8."/>
      <w:lvlJc w:val="left"/>
      <w:pPr>
        <w:ind w:left="5760" w:hanging="360"/>
      </w:pPr>
    </w:lvl>
    <w:lvl w:ilvl="8" w:tplc="E4BC9882" w:tentative="1">
      <w:start w:val="1"/>
      <w:numFmt w:val="lowerRoman"/>
      <w:lvlText w:val="%9."/>
      <w:lvlJc w:val="right"/>
      <w:pPr>
        <w:ind w:left="6480" w:hanging="180"/>
      </w:pPr>
    </w:lvl>
  </w:abstractNum>
  <w:abstractNum w:abstractNumId="22" w15:restartNumberingAfterBreak="0">
    <w:nsid w:val="388513A4"/>
    <w:multiLevelType w:val="hybridMultilevel"/>
    <w:tmpl w:val="5C861272"/>
    <w:lvl w:ilvl="0" w:tplc="66F8BCAA">
      <w:start w:val="1"/>
      <w:numFmt w:val="lowerRoman"/>
      <w:lvlText w:val="%1."/>
      <w:lvlJc w:val="left"/>
      <w:pPr>
        <w:ind w:left="1080" w:hanging="720"/>
      </w:pPr>
      <w:rPr>
        <w:rFonts w:hint="default"/>
      </w:rPr>
    </w:lvl>
    <w:lvl w:ilvl="1" w:tplc="47B664B8" w:tentative="1">
      <w:start w:val="1"/>
      <w:numFmt w:val="lowerLetter"/>
      <w:lvlText w:val="%2."/>
      <w:lvlJc w:val="left"/>
      <w:pPr>
        <w:ind w:left="1440" w:hanging="360"/>
      </w:pPr>
    </w:lvl>
    <w:lvl w:ilvl="2" w:tplc="574C868E" w:tentative="1">
      <w:start w:val="1"/>
      <w:numFmt w:val="lowerRoman"/>
      <w:lvlText w:val="%3."/>
      <w:lvlJc w:val="right"/>
      <w:pPr>
        <w:ind w:left="2160" w:hanging="180"/>
      </w:pPr>
    </w:lvl>
    <w:lvl w:ilvl="3" w:tplc="56DA6B3C" w:tentative="1">
      <w:start w:val="1"/>
      <w:numFmt w:val="decimal"/>
      <w:lvlText w:val="%4."/>
      <w:lvlJc w:val="left"/>
      <w:pPr>
        <w:ind w:left="2880" w:hanging="360"/>
      </w:pPr>
    </w:lvl>
    <w:lvl w:ilvl="4" w:tplc="4EC448A2" w:tentative="1">
      <w:start w:val="1"/>
      <w:numFmt w:val="lowerLetter"/>
      <w:lvlText w:val="%5."/>
      <w:lvlJc w:val="left"/>
      <w:pPr>
        <w:ind w:left="3600" w:hanging="360"/>
      </w:pPr>
    </w:lvl>
    <w:lvl w:ilvl="5" w:tplc="EEB085F0" w:tentative="1">
      <w:start w:val="1"/>
      <w:numFmt w:val="lowerRoman"/>
      <w:lvlText w:val="%6."/>
      <w:lvlJc w:val="right"/>
      <w:pPr>
        <w:ind w:left="4320" w:hanging="180"/>
      </w:pPr>
    </w:lvl>
    <w:lvl w:ilvl="6" w:tplc="EBBE86AA" w:tentative="1">
      <w:start w:val="1"/>
      <w:numFmt w:val="decimal"/>
      <w:lvlText w:val="%7."/>
      <w:lvlJc w:val="left"/>
      <w:pPr>
        <w:ind w:left="5040" w:hanging="360"/>
      </w:pPr>
    </w:lvl>
    <w:lvl w:ilvl="7" w:tplc="941676F2" w:tentative="1">
      <w:start w:val="1"/>
      <w:numFmt w:val="lowerLetter"/>
      <w:lvlText w:val="%8."/>
      <w:lvlJc w:val="left"/>
      <w:pPr>
        <w:ind w:left="5760" w:hanging="360"/>
      </w:pPr>
    </w:lvl>
    <w:lvl w:ilvl="8" w:tplc="9B8CF864" w:tentative="1">
      <w:start w:val="1"/>
      <w:numFmt w:val="lowerRoman"/>
      <w:lvlText w:val="%9."/>
      <w:lvlJc w:val="right"/>
      <w:pPr>
        <w:ind w:left="6480" w:hanging="180"/>
      </w:pPr>
    </w:lvl>
  </w:abstractNum>
  <w:abstractNum w:abstractNumId="23" w15:restartNumberingAfterBreak="0">
    <w:nsid w:val="41646D12"/>
    <w:multiLevelType w:val="hybridMultilevel"/>
    <w:tmpl w:val="F154BFF6"/>
    <w:lvl w:ilvl="0" w:tplc="E88A7F58">
      <w:start w:val="1"/>
      <w:numFmt w:val="lowerRoman"/>
      <w:lvlText w:val="%1."/>
      <w:lvlJc w:val="left"/>
      <w:pPr>
        <w:ind w:left="4275" w:hanging="3915"/>
      </w:pPr>
      <w:rPr>
        <w:rFonts w:hint="default"/>
      </w:rPr>
    </w:lvl>
    <w:lvl w:ilvl="1" w:tplc="B9B00508">
      <w:start w:val="1"/>
      <w:numFmt w:val="bullet"/>
      <w:lvlText w:val="•"/>
      <w:lvlJc w:val="left"/>
      <w:pPr>
        <w:ind w:left="4995" w:hanging="3915"/>
      </w:pPr>
      <w:rPr>
        <w:rFonts w:ascii="Arial" w:eastAsia="Times New Roman" w:hAnsi="Arial" w:cs="Arial" w:hint="default"/>
      </w:rPr>
    </w:lvl>
    <w:lvl w:ilvl="2" w:tplc="82127376" w:tentative="1">
      <w:start w:val="1"/>
      <w:numFmt w:val="lowerRoman"/>
      <w:lvlText w:val="%3."/>
      <w:lvlJc w:val="right"/>
      <w:pPr>
        <w:ind w:left="2160" w:hanging="180"/>
      </w:pPr>
    </w:lvl>
    <w:lvl w:ilvl="3" w:tplc="CF8E18AE" w:tentative="1">
      <w:start w:val="1"/>
      <w:numFmt w:val="decimal"/>
      <w:lvlText w:val="%4."/>
      <w:lvlJc w:val="left"/>
      <w:pPr>
        <w:ind w:left="2880" w:hanging="360"/>
      </w:pPr>
    </w:lvl>
    <w:lvl w:ilvl="4" w:tplc="4D3EC10C" w:tentative="1">
      <w:start w:val="1"/>
      <w:numFmt w:val="lowerLetter"/>
      <w:lvlText w:val="%5."/>
      <w:lvlJc w:val="left"/>
      <w:pPr>
        <w:ind w:left="3600" w:hanging="360"/>
      </w:pPr>
    </w:lvl>
    <w:lvl w:ilvl="5" w:tplc="8D5EB29A" w:tentative="1">
      <w:start w:val="1"/>
      <w:numFmt w:val="lowerRoman"/>
      <w:lvlText w:val="%6."/>
      <w:lvlJc w:val="right"/>
      <w:pPr>
        <w:ind w:left="4320" w:hanging="180"/>
      </w:pPr>
    </w:lvl>
    <w:lvl w:ilvl="6" w:tplc="60A2AAFE" w:tentative="1">
      <w:start w:val="1"/>
      <w:numFmt w:val="decimal"/>
      <w:lvlText w:val="%7."/>
      <w:lvlJc w:val="left"/>
      <w:pPr>
        <w:ind w:left="5040" w:hanging="360"/>
      </w:pPr>
    </w:lvl>
    <w:lvl w:ilvl="7" w:tplc="5E8ED9EA" w:tentative="1">
      <w:start w:val="1"/>
      <w:numFmt w:val="lowerLetter"/>
      <w:lvlText w:val="%8."/>
      <w:lvlJc w:val="left"/>
      <w:pPr>
        <w:ind w:left="5760" w:hanging="360"/>
      </w:pPr>
    </w:lvl>
    <w:lvl w:ilvl="8" w:tplc="940E88A4" w:tentative="1">
      <w:start w:val="1"/>
      <w:numFmt w:val="lowerRoman"/>
      <w:lvlText w:val="%9."/>
      <w:lvlJc w:val="right"/>
      <w:pPr>
        <w:ind w:left="6480" w:hanging="180"/>
      </w:pPr>
    </w:lvl>
  </w:abstractNum>
  <w:abstractNum w:abstractNumId="24" w15:restartNumberingAfterBreak="0">
    <w:nsid w:val="42667643"/>
    <w:multiLevelType w:val="hybridMultilevel"/>
    <w:tmpl w:val="9818601C"/>
    <w:lvl w:ilvl="0" w:tplc="A354460A">
      <w:start w:val="1"/>
      <w:numFmt w:val="lowerRoman"/>
      <w:lvlText w:val="%1."/>
      <w:lvlJc w:val="left"/>
      <w:pPr>
        <w:ind w:left="1080" w:hanging="720"/>
      </w:pPr>
      <w:rPr>
        <w:rFonts w:hint="default"/>
      </w:rPr>
    </w:lvl>
    <w:lvl w:ilvl="1" w:tplc="5B2AC658" w:tentative="1">
      <w:start w:val="1"/>
      <w:numFmt w:val="lowerLetter"/>
      <w:lvlText w:val="%2."/>
      <w:lvlJc w:val="left"/>
      <w:pPr>
        <w:ind w:left="1440" w:hanging="360"/>
      </w:pPr>
    </w:lvl>
    <w:lvl w:ilvl="2" w:tplc="9440E13E" w:tentative="1">
      <w:start w:val="1"/>
      <w:numFmt w:val="lowerRoman"/>
      <w:lvlText w:val="%3."/>
      <w:lvlJc w:val="right"/>
      <w:pPr>
        <w:ind w:left="2160" w:hanging="180"/>
      </w:pPr>
    </w:lvl>
    <w:lvl w:ilvl="3" w:tplc="81D43BE2" w:tentative="1">
      <w:start w:val="1"/>
      <w:numFmt w:val="decimal"/>
      <w:lvlText w:val="%4."/>
      <w:lvlJc w:val="left"/>
      <w:pPr>
        <w:ind w:left="2880" w:hanging="360"/>
      </w:pPr>
    </w:lvl>
    <w:lvl w:ilvl="4" w:tplc="9A8EC62A" w:tentative="1">
      <w:start w:val="1"/>
      <w:numFmt w:val="lowerLetter"/>
      <w:lvlText w:val="%5."/>
      <w:lvlJc w:val="left"/>
      <w:pPr>
        <w:ind w:left="3600" w:hanging="360"/>
      </w:pPr>
    </w:lvl>
    <w:lvl w:ilvl="5" w:tplc="D2824EF8" w:tentative="1">
      <w:start w:val="1"/>
      <w:numFmt w:val="lowerRoman"/>
      <w:lvlText w:val="%6."/>
      <w:lvlJc w:val="right"/>
      <w:pPr>
        <w:ind w:left="4320" w:hanging="180"/>
      </w:pPr>
    </w:lvl>
    <w:lvl w:ilvl="6" w:tplc="DC86BCA0" w:tentative="1">
      <w:start w:val="1"/>
      <w:numFmt w:val="decimal"/>
      <w:lvlText w:val="%7."/>
      <w:lvlJc w:val="left"/>
      <w:pPr>
        <w:ind w:left="5040" w:hanging="360"/>
      </w:pPr>
    </w:lvl>
    <w:lvl w:ilvl="7" w:tplc="C87844CE" w:tentative="1">
      <w:start w:val="1"/>
      <w:numFmt w:val="lowerLetter"/>
      <w:lvlText w:val="%8."/>
      <w:lvlJc w:val="left"/>
      <w:pPr>
        <w:ind w:left="5760" w:hanging="360"/>
      </w:pPr>
    </w:lvl>
    <w:lvl w:ilvl="8" w:tplc="12F83148" w:tentative="1">
      <w:start w:val="1"/>
      <w:numFmt w:val="lowerRoman"/>
      <w:lvlText w:val="%9."/>
      <w:lvlJc w:val="right"/>
      <w:pPr>
        <w:ind w:left="6480" w:hanging="180"/>
      </w:pPr>
    </w:lvl>
  </w:abstractNum>
  <w:abstractNum w:abstractNumId="25" w15:restartNumberingAfterBreak="0">
    <w:nsid w:val="428A6155"/>
    <w:multiLevelType w:val="hybridMultilevel"/>
    <w:tmpl w:val="A2063D76"/>
    <w:lvl w:ilvl="0" w:tplc="B41E67DA">
      <w:start w:val="1"/>
      <w:numFmt w:val="bullet"/>
      <w:lvlText w:val=""/>
      <w:lvlJc w:val="left"/>
      <w:pPr>
        <w:ind w:left="720" w:hanging="360"/>
      </w:pPr>
      <w:rPr>
        <w:rFonts w:ascii="Symbol" w:hAnsi="Symbol" w:hint="default"/>
      </w:rPr>
    </w:lvl>
    <w:lvl w:ilvl="1" w:tplc="ABCE9356">
      <w:start w:val="1"/>
      <w:numFmt w:val="bullet"/>
      <w:lvlText w:val="o"/>
      <w:lvlJc w:val="left"/>
      <w:pPr>
        <w:ind w:left="1440" w:hanging="360"/>
      </w:pPr>
      <w:rPr>
        <w:rFonts w:ascii="Courier New" w:hAnsi="Courier New" w:cs="Courier New" w:hint="default"/>
      </w:rPr>
    </w:lvl>
    <w:lvl w:ilvl="2" w:tplc="D0D07212">
      <w:start w:val="1"/>
      <w:numFmt w:val="bullet"/>
      <w:lvlText w:val=""/>
      <w:lvlJc w:val="left"/>
      <w:pPr>
        <w:ind w:left="2160" w:hanging="360"/>
      </w:pPr>
      <w:rPr>
        <w:rFonts w:ascii="Wingdings" w:hAnsi="Wingdings" w:hint="default"/>
      </w:rPr>
    </w:lvl>
    <w:lvl w:ilvl="3" w:tplc="807A415E">
      <w:start w:val="1"/>
      <w:numFmt w:val="bullet"/>
      <w:lvlText w:val=""/>
      <w:lvlJc w:val="left"/>
      <w:pPr>
        <w:ind w:left="2880" w:hanging="360"/>
      </w:pPr>
      <w:rPr>
        <w:rFonts w:ascii="Symbol" w:hAnsi="Symbol" w:hint="default"/>
      </w:rPr>
    </w:lvl>
    <w:lvl w:ilvl="4" w:tplc="3B20CE18">
      <w:start w:val="1"/>
      <w:numFmt w:val="bullet"/>
      <w:lvlText w:val="o"/>
      <w:lvlJc w:val="left"/>
      <w:pPr>
        <w:ind w:left="3600" w:hanging="360"/>
      </w:pPr>
      <w:rPr>
        <w:rFonts w:ascii="Courier New" w:hAnsi="Courier New" w:cs="Courier New" w:hint="default"/>
      </w:rPr>
    </w:lvl>
    <w:lvl w:ilvl="5" w:tplc="01626232">
      <w:start w:val="1"/>
      <w:numFmt w:val="bullet"/>
      <w:lvlText w:val=""/>
      <w:lvlJc w:val="left"/>
      <w:pPr>
        <w:ind w:left="4320" w:hanging="360"/>
      </w:pPr>
      <w:rPr>
        <w:rFonts w:ascii="Wingdings" w:hAnsi="Wingdings" w:hint="default"/>
      </w:rPr>
    </w:lvl>
    <w:lvl w:ilvl="6" w:tplc="A950EAD2">
      <w:start w:val="1"/>
      <w:numFmt w:val="bullet"/>
      <w:lvlText w:val=""/>
      <w:lvlJc w:val="left"/>
      <w:pPr>
        <w:ind w:left="5040" w:hanging="360"/>
      </w:pPr>
      <w:rPr>
        <w:rFonts w:ascii="Symbol" w:hAnsi="Symbol" w:hint="default"/>
      </w:rPr>
    </w:lvl>
    <w:lvl w:ilvl="7" w:tplc="30CEBEF4">
      <w:start w:val="1"/>
      <w:numFmt w:val="bullet"/>
      <w:lvlText w:val="o"/>
      <w:lvlJc w:val="left"/>
      <w:pPr>
        <w:ind w:left="5760" w:hanging="360"/>
      </w:pPr>
      <w:rPr>
        <w:rFonts w:ascii="Courier New" w:hAnsi="Courier New" w:cs="Courier New" w:hint="default"/>
      </w:rPr>
    </w:lvl>
    <w:lvl w:ilvl="8" w:tplc="1948471C">
      <w:start w:val="1"/>
      <w:numFmt w:val="bullet"/>
      <w:lvlText w:val=""/>
      <w:lvlJc w:val="left"/>
      <w:pPr>
        <w:ind w:left="6480" w:hanging="360"/>
      </w:pPr>
      <w:rPr>
        <w:rFonts w:ascii="Wingdings" w:hAnsi="Wingdings" w:hint="default"/>
      </w:rPr>
    </w:lvl>
  </w:abstractNum>
  <w:abstractNum w:abstractNumId="26" w15:restartNumberingAfterBreak="0">
    <w:nsid w:val="47E15779"/>
    <w:multiLevelType w:val="hybridMultilevel"/>
    <w:tmpl w:val="2C0082B8"/>
    <w:lvl w:ilvl="0" w:tplc="571AD680">
      <w:start w:val="1"/>
      <w:numFmt w:val="bullet"/>
      <w:lvlText w:val=""/>
      <w:lvlJc w:val="left"/>
      <w:pPr>
        <w:ind w:left="720" w:hanging="360"/>
      </w:pPr>
      <w:rPr>
        <w:rFonts w:ascii="Symbol" w:hAnsi="Symbol" w:hint="default"/>
      </w:rPr>
    </w:lvl>
    <w:lvl w:ilvl="1" w:tplc="9B8248FC" w:tentative="1">
      <w:start w:val="1"/>
      <w:numFmt w:val="bullet"/>
      <w:lvlText w:val="o"/>
      <w:lvlJc w:val="left"/>
      <w:pPr>
        <w:ind w:left="1440" w:hanging="360"/>
      </w:pPr>
      <w:rPr>
        <w:rFonts w:ascii="Courier New" w:hAnsi="Courier New" w:cs="Courier New" w:hint="default"/>
      </w:rPr>
    </w:lvl>
    <w:lvl w:ilvl="2" w:tplc="6C742E46" w:tentative="1">
      <w:start w:val="1"/>
      <w:numFmt w:val="bullet"/>
      <w:lvlText w:val=""/>
      <w:lvlJc w:val="left"/>
      <w:pPr>
        <w:ind w:left="2160" w:hanging="360"/>
      </w:pPr>
      <w:rPr>
        <w:rFonts w:ascii="Wingdings" w:hAnsi="Wingdings" w:hint="default"/>
      </w:rPr>
    </w:lvl>
    <w:lvl w:ilvl="3" w:tplc="A7760AB0" w:tentative="1">
      <w:start w:val="1"/>
      <w:numFmt w:val="bullet"/>
      <w:lvlText w:val=""/>
      <w:lvlJc w:val="left"/>
      <w:pPr>
        <w:ind w:left="2880" w:hanging="360"/>
      </w:pPr>
      <w:rPr>
        <w:rFonts w:ascii="Symbol" w:hAnsi="Symbol" w:hint="default"/>
      </w:rPr>
    </w:lvl>
    <w:lvl w:ilvl="4" w:tplc="4C2A5506" w:tentative="1">
      <w:start w:val="1"/>
      <w:numFmt w:val="bullet"/>
      <w:lvlText w:val="o"/>
      <w:lvlJc w:val="left"/>
      <w:pPr>
        <w:ind w:left="3600" w:hanging="360"/>
      </w:pPr>
      <w:rPr>
        <w:rFonts w:ascii="Courier New" w:hAnsi="Courier New" w:cs="Courier New" w:hint="default"/>
      </w:rPr>
    </w:lvl>
    <w:lvl w:ilvl="5" w:tplc="62ACD8F8" w:tentative="1">
      <w:start w:val="1"/>
      <w:numFmt w:val="bullet"/>
      <w:lvlText w:val=""/>
      <w:lvlJc w:val="left"/>
      <w:pPr>
        <w:ind w:left="4320" w:hanging="360"/>
      </w:pPr>
      <w:rPr>
        <w:rFonts w:ascii="Wingdings" w:hAnsi="Wingdings" w:hint="default"/>
      </w:rPr>
    </w:lvl>
    <w:lvl w:ilvl="6" w:tplc="2700B240" w:tentative="1">
      <w:start w:val="1"/>
      <w:numFmt w:val="bullet"/>
      <w:lvlText w:val=""/>
      <w:lvlJc w:val="left"/>
      <w:pPr>
        <w:ind w:left="5040" w:hanging="360"/>
      </w:pPr>
      <w:rPr>
        <w:rFonts w:ascii="Symbol" w:hAnsi="Symbol" w:hint="default"/>
      </w:rPr>
    </w:lvl>
    <w:lvl w:ilvl="7" w:tplc="DAF0A8E0" w:tentative="1">
      <w:start w:val="1"/>
      <w:numFmt w:val="bullet"/>
      <w:lvlText w:val="o"/>
      <w:lvlJc w:val="left"/>
      <w:pPr>
        <w:ind w:left="5760" w:hanging="360"/>
      </w:pPr>
      <w:rPr>
        <w:rFonts w:ascii="Courier New" w:hAnsi="Courier New" w:cs="Courier New" w:hint="default"/>
      </w:rPr>
    </w:lvl>
    <w:lvl w:ilvl="8" w:tplc="0E66AC00" w:tentative="1">
      <w:start w:val="1"/>
      <w:numFmt w:val="bullet"/>
      <w:lvlText w:val=""/>
      <w:lvlJc w:val="left"/>
      <w:pPr>
        <w:ind w:left="6480" w:hanging="360"/>
      </w:pPr>
      <w:rPr>
        <w:rFonts w:ascii="Wingdings" w:hAnsi="Wingdings" w:hint="default"/>
      </w:rPr>
    </w:lvl>
  </w:abstractNum>
  <w:abstractNum w:abstractNumId="27" w15:restartNumberingAfterBreak="0">
    <w:nsid w:val="4DD3678C"/>
    <w:multiLevelType w:val="hybridMultilevel"/>
    <w:tmpl w:val="A6C44F40"/>
    <w:lvl w:ilvl="0" w:tplc="986A8A26">
      <w:start w:val="1"/>
      <w:numFmt w:val="lowerRoman"/>
      <w:lvlText w:val="%1."/>
      <w:lvlJc w:val="left"/>
      <w:pPr>
        <w:ind w:left="1080" w:hanging="720"/>
      </w:pPr>
      <w:rPr>
        <w:rFonts w:hint="default"/>
      </w:rPr>
    </w:lvl>
    <w:lvl w:ilvl="1" w:tplc="728E0BFA" w:tentative="1">
      <w:start w:val="1"/>
      <w:numFmt w:val="lowerLetter"/>
      <w:lvlText w:val="%2."/>
      <w:lvlJc w:val="left"/>
      <w:pPr>
        <w:ind w:left="1440" w:hanging="360"/>
      </w:pPr>
    </w:lvl>
    <w:lvl w:ilvl="2" w:tplc="BC5A5E4E" w:tentative="1">
      <w:start w:val="1"/>
      <w:numFmt w:val="lowerRoman"/>
      <w:lvlText w:val="%3."/>
      <w:lvlJc w:val="right"/>
      <w:pPr>
        <w:ind w:left="2160" w:hanging="180"/>
      </w:pPr>
    </w:lvl>
    <w:lvl w:ilvl="3" w:tplc="38428BBA" w:tentative="1">
      <w:start w:val="1"/>
      <w:numFmt w:val="decimal"/>
      <w:lvlText w:val="%4."/>
      <w:lvlJc w:val="left"/>
      <w:pPr>
        <w:ind w:left="2880" w:hanging="360"/>
      </w:pPr>
    </w:lvl>
    <w:lvl w:ilvl="4" w:tplc="BF1AC8A0" w:tentative="1">
      <w:start w:val="1"/>
      <w:numFmt w:val="lowerLetter"/>
      <w:lvlText w:val="%5."/>
      <w:lvlJc w:val="left"/>
      <w:pPr>
        <w:ind w:left="3600" w:hanging="360"/>
      </w:pPr>
    </w:lvl>
    <w:lvl w:ilvl="5" w:tplc="46C2EF40" w:tentative="1">
      <w:start w:val="1"/>
      <w:numFmt w:val="lowerRoman"/>
      <w:lvlText w:val="%6."/>
      <w:lvlJc w:val="right"/>
      <w:pPr>
        <w:ind w:left="4320" w:hanging="180"/>
      </w:pPr>
    </w:lvl>
    <w:lvl w:ilvl="6" w:tplc="F34A10CE" w:tentative="1">
      <w:start w:val="1"/>
      <w:numFmt w:val="decimal"/>
      <w:lvlText w:val="%7."/>
      <w:lvlJc w:val="left"/>
      <w:pPr>
        <w:ind w:left="5040" w:hanging="360"/>
      </w:pPr>
    </w:lvl>
    <w:lvl w:ilvl="7" w:tplc="0C58E862" w:tentative="1">
      <w:start w:val="1"/>
      <w:numFmt w:val="lowerLetter"/>
      <w:lvlText w:val="%8."/>
      <w:lvlJc w:val="left"/>
      <w:pPr>
        <w:ind w:left="5760" w:hanging="360"/>
      </w:pPr>
    </w:lvl>
    <w:lvl w:ilvl="8" w:tplc="93C6A212" w:tentative="1">
      <w:start w:val="1"/>
      <w:numFmt w:val="lowerRoman"/>
      <w:lvlText w:val="%9."/>
      <w:lvlJc w:val="right"/>
      <w:pPr>
        <w:ind w:left="6480" w:hanging="180"/>
      </w:pPr>
    </w:lvl>
  </w:abstractNum>
  <w:abstractNum w:abstractNumId="28" w15:restartNumberingAfterBreak="0">
    <w:nsid w:val="4ECA731A"/>
    <w:multiLevelType w:val="hybridMultilevel"/>
    <w:tmpl w:val="02EEA00C"/>
    <w:lvl w:ilvl="0" w:tplc="461C268C">
      <w:start w:val="1"/>
      <w:numFmt w:val="lowerRoman"/>
      <w:lvlText w:val="%1."/>
      <w:lvlJc w:val="left"/>
      <w:pPr>
        <w:ind w:left="1080" w:hanging="720"/>
      </w:pPr>
      <w:rPr>
        <w:rFonts w:hint="default"/>
      </w:rPr>
    </w:lvl>
    <w:lvl w:ilvl="1" w:tplc="1C94C712" w:tentative="1">
      <w:start w:val="1"/>
      <w:numFmt w:val="lowerLetter"/>
      <w:lvlText w:val="%2."/>
      <w:lvlJc w:val="left"/>
      <w:pPr>
        <w:ind w:left="1440" w:hanging="360"/>
      </w:pPr>
    </w:lvl>
    <w:lvl w:ilvl="2" w:tplc="B02042A0" w:tentative="1">
      <w:start w:val="1"/>
      <w:numFmt w:val="lowerRoman"/>
      <w:lvlText w:val="%3."/>
      <w:lvlJc w:val="right"/>
      <w:pPr>
        <w:ind w:left="2160" w:hanging="180"/>
      </w:pPr>
    </w:lvl>
    <w:lvl w:ilvl="3" w:tplc="79844182" w:tentative="1">
      <w:start w:val="1"/>
      <w:numFmt w:val="decimal"/>
      <w:lvlText w:val="%4."/>
      <w:lvlJc w:val="left"/>
      <w:pPr>
        <w:ind w:left="2880" w:hanging="360"/>
      </w:pPr>
    </w:lvl>
    <w:lvl w:ilvl="4" w:tplc="85AEC452" w:tentative="1">
      <w:start w:val="1"/>
      <w:numFmt w:val="lowerLetter"/>
      <w:lvlText w:val="%5."/>
      <w:lvlJc w:val="left"/>
      <w:pPr>
        <w:ind w:left="3600" w:hanging="360"/>
      </w:pPr>
    </w:lvl>
    <w:lvl w:ilvl="5" w:tplc="397464C0" w:tentative="1">
      <w:start w:val="1"/>
      <w:numFmt w:val="lowerRoman"/>
      <w:lvlText w:val="%6."/>
      <w:lvlJc w:val="right"/>
      <w:pPr>
        <w:ind w:left="4320" w:hanging="180"/>
      </w:pPr>
    </w:lvl>
    <w:lvl w:ilvl="6" w:tplc="9A1CD0FA" w:tentative="1">
      <w:start w:val="1"/>
      <w:numFmt w:val="decimal"/>
      <w:lvlText w:val="%7."/>
      <w:lvlJc w:val="left"/>
      <w:pPr>
        <w:ind w:left="5040" w:hanging="360"/>
      </w:pPr>
    </w:lvl>
    <w:lvl w:ilvl="7" w:tplc="B834213C" w:tentative="1">
      <w:start w:val="1"/>
      <w:numFmt w:val="lowerLetter"/>
      <w:lvlText w:val="%8."/>
      <w:lvlJc w:val="left"/>
      <w:pPr>
        <w:ind w:left="5760" w:hanging="360"/>
      </w:pPr>
    </w:lvl>
    <w:lvl w:ilvl="8" w:tplc="6CDC98D6" w:tentative="1">
      <w:start w:val="1"/>
      <w:numFmt w:val="lowerRoman"/>
      <w:lvlText w:val="%9."/>
      <w:lvlJc w:val="right"/>
      <w:pPr>
        <w:ind w:left="6480" w:hanging="180"/>
      </w:pPr>
    </w:lvl>
  </w:abstractNum>
  <w:abstractNum w:abstractNumId="29" w15:restartNumberingAfterBreak="0">
    <w:nsid w:val="50AA3F54"/>
    <w:multiLevelType w:val="hybridMultilevel"/>
    <w:tmpl w:val="7F28A4FE"/>
    <w:lvl w:ilvl="0" w:tplc="88DCEC34">
      <w:start w:val="1"/>
      <w:numFmt w:val="lowerRoman"/>
      <w:lvlText w:val="%1."/>
      <w:lvlJc w:val="left"/>
      <w:pPr>
        <w:ind w:left="1080" w:hanging="720"/>
      </w:pPr>
      <w:rPr>
        <w:rFonts w:hint="default"/>
      </w:rPr>
    </w:lvl>
    <w:lvl w:ilvl="1" w:tplc="1CF40F80" w:tentative="1">
      <w:start w:val="1"/>
      <w:numFmt w:val="lowerLetter"/>
      <w:lvlText w:val="%2."/>
      <w:lvlJc w:val="left"/>
      <w:pPr>
        <w:ind w:left="1440" w:hanging="360"/>
      </w:pPr>
    </w:lvl>
    <w:lvl w:ilvl="2" w:tplc="DCA40AE4" w:tentative="1">
      <w:start w:val="1"/>
      <w:numFmt w:val="lowerRoman"/>
      <w:lvlText w:val="%3."/>
      <w:lvlJc w:val="right"/>
      <w:pPr>
        <w:ind w:left="2160" w:hanging="180"/>
      </w:pPr>
    </w:lvl>
    <w:lvl w:ilvl="3" w:tplc="0712B400" w:tentative="1">
      <w:start w:val="1"/>
      <w:numFmt w:val="decimal"/>
      <w:lvlText w:val="%4."/>
      <w:lvlJc w:val="left"/>
      <w:pPr>
        <w:ind w:left="2880" w:hanging="360"/>
      </w:pPr>
    </w:lvl>
    <w:lvl w:ilvl="4" w:tplc="17B869F4" w:tentative="1">
      <w:start w:val="1"/>
      <w:numFmt w:val="lowerLetter"/>
      <w:lvlText w:val="%5."/>
      <w:lvlJc w:val="left"/>
      <w:pPr>
        <w:ind w:left="3600" w:hanging="360"/>
      </w:pPr>
    </w:lvl>
    <w:lvl w:ilvl="5" w:tplc="25FECD1E" w:tentative="1">
      <w:start w:val="1"/>
      <w:numFmt w:val="lowerRoman"/>
      <w:lvlText w:val="%6."/>
      <w:lvlJc w:val="right"/>
      <w:pPr>
        <w:ind w:left="4320" w:hanging="180"/>
      </w:pPr>
    </w:lvl>
    <w:lvl w:ilvl="6" w:tplc="6F687114" w:tentative="1">
      <w:start w:val="1"/>
      <w:numFmt w:val="decimal"/>
      <w:lvlText w:val="%7."/>
      <w:lvlJc w:val="left"/>
      <w:pPr>
        <w:ind w:left="5040" w:hanging="360"/>
      </w:pPr>
    </w:lvl>
    <w:lvl w:ilvl="7" w:tplc="A0CC54E6" w:tentative="1">
      <w:start w:val="1"/>
      <w:numFmt w:val="lowerLetter"/>
      <w:lvlText w:val="%8."/>
      <w:lvlJc w:val="left"/>
      <w:pPr>
        <w:ind w:left="5760" w:hanging="360"/>
      </w:pPr>
    </w:lvl>
    <w:lvl w:ilvl="8" w:tplc="9656F190" w:tentative="1">
      <w:start w:val="1"/>
      <w:numFmt w:val="lowerRoman"/>
      <w:lvlText w:val="%9."/>
      <w:lvlJc w:val="right"/>
      <w:pPr>
        <w:ind w:left="6480" w:hanging="180"/>
      </w:pPr>
    </w:lvl>
  </w:abstractNum>
  <w:abstractNum w:abstractNumId="30" w15:restartNumberingAfterBreak="0">
    <w:nsid w:val="565E11B5"/>
    <w:multiLevelType w:val="hybridMultilevel"/>
    <w:tmpl w:val="0E46D2DE"/>
    <w:lvl w:ilvl="0" w:tplc="44D631A2">
      <w:start w:val="1"/>
      <w:numFmt w:val="lowerRoman"/>
      <w:lvlText w:val="%1."/>
      <w:lvlJc w:val="left"/>
      <w:pPr>
        <w:ind w:left="1080" w:hanging="720"/>
      </w:pPr>
      <w:rPr>
        <w:rFonts w:hint="default"/>
      </w:rPr>
    </w:lvl>
    <w:lvl w:ilvl="1" w:tplc="59DA7B86" w:tentative="1">
      <w:start w:val="1"/>
      <w:numFmt w:val="lowerLetter"/>
      <w:lvlText w:val="%2."/>
      <w:lvlJc w:val="left"/>
      <w:pPr>
        <w:ind w:left="1440" w:hanging="360"/>
      </w:pPr>
    </w:lvl>
    <w:lvl w:ilvl="2" w:tplc="3F367456" w:tentative="1">
      <w:start w:val="1"/>
      <w:numFmt w:val="lowerRoman"/>
      <w:lvlText w:val="%3."/>
      <w:lvlJc w:val="right"/>
      <w:pPr>
        <w:ind w:left="2160" w:hanging="180"/>
      </w:pPr>
    </w:lvl>
    <w:lvl w:ilvl="3" w:tplc="973413C2" w:tentative="1">
      <w:start w:val="1"/>
      <w:numFmt w:val="decimal"/>
      <w:lvlText w:val="%4."/>
      <w:lvlJc w:val="left"/>
      <w:pPr>
        <w:ind w:left="2880" w:hanging="360"/>
      </w:pPr>
    </w:lvl>
    <w:lvl w:ilvl="4" w:tplc="6610D886" w:tentative="1">
      <w:start w:val="1"/>
      <w:numFmt w:val="lowerLetter"/>
      <w:lvlText w:val="%5."/>
      <w:lvlJc w:val="left"/>
      <w:pPr>
        <w:ind w:left="3600" w:hanging="360"/>
      </w:pPr>
    </w:lvl>
    <w:lvl w:ilvl="5" w:tplc="0D6C5976" w:tentative="1">
      <w:start w:val="1"/>
      <w:numFmt w:val="lowerRoman"/>
      <w:lvlText w:val="%6."/>
      <w:lvlJc w:val="right"/>
      <w:pPr>
        <w:ind w:left="4320" w:hanging="180"/>
      </w:pPr>
    </w:lvl>
    <w:lvl w:ilvl="6" w:tplc="56A671F2" w:tentative="1">
      <w:start w:val="1"/>
      <w:numFmt w:val="decimal"/>
      <w:lvlText w:val="%7."/>
      <w:lvlJc w:val="left"/>
      <w:pPr>
        <w:ind w:left="5040" w:hanging="360"/>
      </w:pPr>
    </w:lvl>
    <w:lvl w:ilvl="7" w:tplc="E2A681F8" w:tentative="1">
      <w:start w:val="1"/>
      <w:numFmt w:val="lowerLetter"/>
      <w:lvlText w:val="%8."/>
      <w:lvlJc w:val="left"/>
      <w:pPr>
        <w:ind w:left="5760" w:hanging="360"/>
      </w:pPr>
    </w:lvl>
    <w:lvl w:ilvl="8" w:tplc="7332DBB6" w:tentative="1">
      <w:start w:val="1"/>
      <w:numFmt w:val="lowerRoman"/>
      <w:lvlText w:val="%9."/>
      <w:lvlJc w:val="right"/>
      <w:pPr>
        <w:ind w:left="6480" w:hanging="180"/>
      </w:pPr>
    </w:lvl>
  </w:abstractNum>
  <w:abstractNum w:abstractNumId="31" w15:restartNumberingAfterBreak="0">
    <w:nsid w:val="5BBF7ECE"/>
    <w:multiLevelType w:val="hybridMultilevel"/>
    <w:tmpl w:val="014C36A4"/>
    <w:lvl w:ilvl="0" w:tplc="BE58C01A">
      <w:start w:val="1"/>
      <w:numFmt w:val="lowerRoman"/>
      <w:lvlText w:val="%1."/>
      <w:lvlJc w:val="left"/>
      <w:pPr>
        <w:ind w:left="1080" w:hanging="720"/>
      </w:pPr>
      <w:rPr>
        <w:rFonts w:hint="default"/>
      </w:rPr>
    </w:lvl>
    <w:lvl w:ilvl="1" w:tplc="346A143E" w:tentative="1">
      <w:start w:val="1"/>
      <w:numFmt w:val="lowerLetter"/>
      <w:lvlText w:val="%2."/>
      <w:lvlJc w:val="left"/>
      <w:pPr>
        <w:ind w:left="1440" w:hanging="360"/>
      </w:pPr>
    </w:lvl>
    <w:lvl w:ilvl="2" w:tplc="1210717A" w:tentative="1">
      <w:start w:val="1"/>
      <w:numFmt w:val="lowerRoman"/>
      <w:lvlText w:val="%3."/>
      <w:lvlJc w:val="right"/>
      <w:pPr>
        <w:ind w:left="2160" w:hanging="180"/>
      </w:pPr>
    </w:lvl>
    <w:lvl w:ilvl="3" w:tplc="C2D637F2" w:tentative="1">
      <w:start w:val="1"/>
      <w:numFmt w:val="decimal"/>
      <w:lvlText w:val="%4."/>
      <w:lvlJc w:val="left"/>
      <w:pPr>
        <w:ind w:left="2880" w:hanging="360"/>
      </w:pPr>
    </w:lvl>
    <w:lvl w:ilvl="4" w:tplc="C91CE800" w:tentative="1">
      <w:start w:val="1"/>
      <w:numFmt w:val="lowerLetter"/>
      <w:lvlText w:val="%5."/>
      <w:lvlJc w:val="left"/>
      <w:pPr>
        <w:ind w:left="3600" w:hanging="360"/>
      </w:pPr>
    </w:lvl>
    <w:lvl w:ilvl="5" w:tplc="F9DE6FBA" w:tentative="1">
      <w:start w:val="1"/>
      <w:numFmt w:val="lowerRoman"/>
      <w:lvlText w:val="%6."/>
      <w:lvlJc w:val="right"/>
      <w:pPr>
        <w:ind w:left="4320" w:hanging="180"/>
      </w:pPr>
    </w:lvl>
    <w:lvl w:ilvl="6" w:tplc="99E68D90" w:tentative="1">
      <w:start w:val="1"/>
      <w:numFmt w:val="decimal"/>
      <w:lvlText w:val="%7."/>
      <w:lvlJc w:val="left"/>
      <w:pPr>
        <w:ind w:left="5040" w:hanging="360"/>
      </w:pPr>
    </w:lvl>
    <w:lvl w:ilvl="7" w:tplc="4ADA2614" w:tentative="1">
      <w:start w:val="1"/>
      <w:numFmt w:val="lowerLetter"/>
      <w:lvlText w:val="%8."/>
      <w:lvlJc w:val="left"/>
      <w:pPr>
        <w:ind w:left="5760" w:hanging="360"/>
      </w:pPr>
    </w:lvl>
    <w:lvl w:ilvl="8" w:tplc="5AC83048" w:tentative="1">
      <w:start w:val="1"/>
      <w:numFmt w:val="lowerRoman"/>
      <w:lvlText w:val="%9."/>
      <w:lvlJc w:val="right"/>
      <w:pPr>
        <w:ind w:left="6480" w:hanging="180"/>
      </w:pPr>
    </w:lvl>
  </w:abstractNum>
  <w:abstractNum w:abstractNumId="32" w15:restartNumberingAfterBreak="0">
    <w:nsid w:val="62AC1D36"/>
    <w:multiLevelType w:val="hybridMultilevel"/>
    <w:tmpl w:val="CF2E996C"/>
    <w:lvl w:ilvl="0" w:tplc="F8905040">
      <w:start w:val="1"/>
      <w:numFmt w:val="lowerRoman"/>
      <w:lvlText w:val="%1."/>
      <w:lvlJc w:val="left"/>
      <w:pPr>
        <w:ind w:left="1080" w:hanging="720"/>
      </w:pPr>
      <w:rPr>
        <w:rFonts w:hint="default"/>
      </w:rPr>
    </w:lvl>
    <w:lvl w:ilvl="1" w:tplc="0EE6D554">
      <w:start w:val="1"/>
      <w:numFmt w:val="lowerLetter"/>
      <w:lvlText w:val="%2."/>
      <w:lvlJc w:val="left"/>
      <w:pPr>
        <w:ind w:left="1800" w:hanging="720"/>
      </w:pPr>
      <w:rPr>
        <w:rFonts w:hint="default"/>
      </w:rPr>
    </w:lvl>
    <w:lvl w:ilvl="2" w:tplc="76B811BA" w:tentative="1">
      <w:start w:val="1"/>
      <w:numFmt w:val="lowerRoman"/>
      <w:lvlText w:val="%3."/>
      <w:lvlJc w:val="right"/>
      <w:pPr>
        <w:ind w:left="2160" w:hanging="180"/>
      </w:pPr>
    </w:lvl>
    <w:lvl w:ilvl="3" w:tplc="81C6F1FE" w:tentative="1">
      <w:start w:val="1"/>
      <w:numFmt w:val="decimal"/>
      <w:lvlText w:val="%4."/>
      <w:lvlJc w:val="left"/>
      <w:pPr>
        <w:ind w:left="2880" w:hanging="360"/>
      </w:pPr>
    </w:lvl>
    <w:lvl w:ilvl="4" w:tplc="27F06530" w:tentative="1">
      <w:start w:val="1"/>
      <w:numFmt w:val="lowerLetter"/>
      <w:lvlText w:val="%5."/>
      <w:lvlJc w:val="left"/>
      <w:pPr>
        <w:ind w:left="3600" w:hanging="360"/>
      </w:pPr>
    </w:lvl>
    <w:lvl w:ilvl="5" w:tplc="37320032" w:tentative="1">
      <w:start w:val="1"/>
      <w:numFmt w:val="lowerRoman"/>
      <w:lvlText w:val="%6."/>
      <w:lvlJc w:val="right"/>
      <w:pPr>
        <w:ind w:left="4320" w:hanging="180"/>
      </w:pPr>
    </w:lvl>
    <w:lvl w:ilvl="6" w:tplc="D002581E" w:tentative="1">
      <w:start w:val="1"/>
      <w:numFmt w:val="decimal"/>
      <w:lvlText w:val="%7."/>
      <w:lvlJc w:val="left"/>
      <w:pPr>
        <w:ind w:left="5040" w:hanging="360"/>
      </w:pPr>
    </w:lvl>
    <w:lvl w:ilvl="7" w:tplc="06BEE090" w:tentative="1">
      <w:start w:val="1"/>
      <w:numFmt w:val="lowerLetter"/>
      <w:lvlText w:val="%8."/>
      <w:lvlJc w:val="left"/>
      <w:pPr>
        <w:ind w:left="5760" w:hanging="360"/>
      </w:pPr>
    </w:lvl>
    <w:lvl w:ilvl="8" w:tplc="82CEBD22" w:tentative="1">
      <w:start w:val="1"/>
      <w:numFmt w:val="lowerRoman"/>
      <w:lvlText w:val="%9."/>
      <w:lvlJc w:val="right"/>
      <w:pPr>
        <w:ind w:left="6480" w:hanging="180"/>
      </w:pPr>
    </w:lvl>
  </w:abstractNum>
  <w:abstractNum w:abstractNumId="33" w15:restartNumberingAfterBreak="0">
    <w:nsid w:val="643D4F04"/>
    <w:multiLevelType w:val="hybridMultilevel"/>
    <w:tmpl w:val="38A69E34"/>
    <w:lvl w:ilvl="0" w:tplc="DF0ED314">
      <w:start w:val="1"/>
      <w:numFmt w:val="bullet"/>
      <w:lvlText w:val=""/>
      <w:lvlJc w:val="left"/>
      <w:pPr>
        <w:ind w:left="720" w:hanging="360"/>
      </w:pPr>
      <w:rPr>
        <w:rFonts w:ascii="Symbol" w:hAnsi="Symbol" w:hint="default"/>
      </w:rPr>
    </w:lvl>
    <w:lvl w:ilvl="1" w:tplc="56E4D330">
      <w:start w:val="1"/>
      <w:numFmt w:val="bullet"/>
      <w:lvlText w:val="o"/>
      <w:lvlJc w:val="left"/>
      <w:pPr>
        <w:ind w:left="1440" w:hanging="360"/>
      </w:pPr>
      <w:rPr>
        <w:rFonts w:ascii="Courier New" w:hAnsi="Courier New" w:cs="Courier New" w:hint="default"/>
      </w:rPr>
    </w:lvl>
    <w:lvl w:ilvl="2" w:tplc="66F8999A">
      <w:start w:val="1"/>
      <w:numFmt w:val="bullet"/>
      <w:lvlText w:val=""/>
      <w:lvlJc w:val="left"/>
      <w:pPr>
        <w:ind w:left="2160" w:hanging="360"/>
      </w:pPr>
      <w:rPr>
        <w:rFonts w:ascii="Wingdings" w:hAnsi="Wingdings" w:hint="default"/>
      </w:rPr>
    </w:lvl>
    <w:lvl w:ilvl="3" w:tplc="4642B132">
      <w:start w:val="1"/>
      <w:numFmt w:val="bullet"/>
      <w:lvlText w:val=""/>
      <w:lvlJc w:val="left"/>
      <w:pPr>
        <w:ind w:left="2880" w:hanging="360"/>
      </w:pPr>
      <w:rPr>
        <w:rFonts w:ascii="Symbol" w:hAnsi="Symbol" w:hint="default"/>
      </w:rPr>
    </w:lvl>
    <w:lvl w:ilvl="4" w:tplc="793A0C30">
      <w:start w:val="1"/>
      <w:numFmt w:val="bullet"/>
      <w:lvlText w:val="o"/>
      <w:lvlJc w:val="left"/>
      <w:pPr>
        <w:ind w:left="3600" w:hanging="360"/>
      </w:pPr>
      <w:rPr>
        <w:rFonts w:ascii="Courier New" w:hAnsi="Courier New" w:cs="Courier New" w:hint="default"/>
      </w:rPr>
    </w:lvl>
    <w:lvl w:ilvl="5" w:tplc="F3722790">
      <w:start w:val="1"/>
      <w:numFmt w:val="bullet"/>
      <w:lvlText w:val=""/>
      <w:lvlJc w:val="left"/>
      <w:pPr>
        <w:ind w:left="4320" w:hanging="360"/>
      </w:pPr>
      <w:rPr>
        <w:rFonts w:ascii="Wingdings" w:hAnsi="Wingdings" w:hint="default"/>
      </w:rPr>
    </w:lvl>
    <w:lvl w:ilvl="6" w:tplc="3ECEC508">
      <w:start w:val="1"/>
      <w:numFmt w:val="bullet"/>
      <w:lvlText w:val=""/>
      <w:lvlJc w:val="left"/>
      <w:pPr>
        <w:ind w:left="5040" w:hanging="360"/>
      </w:pPr>
      <w:rPr>
        <w:rFonts w:ascii="Symbol" w:hAnsi="Symbol" w:hint="default"/>
      </w:rPr>
    </w:lvl>
    <w:lvl w:ilvl="7" w:tplc="79CE3FA8">
      <w:start w:val="1"/>
      <w:numFmt w:val="bullet"/>
      <w:lvlText w:val="o"/>
      <w:lvlJc w:val="left"/>
      <w:pPr>
        <w:ind w:left="5760" w:hanging="360"/>
      </w:pPr>
      <w:rPr>
        <w:rFonts w:ascii="Courier New" w:hAnsi="Courier New" w:cs="Courier New" w:hint="default"/>
      </w:rPr>
    </w:lvl>
    <w:lvl w:ilvl="8" w:tplc="5EEA926E">
      <w:start w:val="1"/>
      <w:numFmt w:val="bullet"/>
      <w:lvlText w:val=""/>
      <w:lvlJc w:val="left"/>
      <w:pPr>
        <w:ind w:left="6480" w:hanging="360"/>
      </w:pPr>
      <w:rPr>
        <w:rFonts w:ascii="Wingdings" w:hAnsi="Wingdings" w:hint="default"/>
      </w:rPr>
    </w:lvl>
  </w:abstractNum>
  <w:abstractNum w:abstractNumId="34" w15:restartNumberingAfterBreak="0">
    <w:nsid w:val="65C63988"/>
    <w:multiLevelType w:val="hybridMultilevel"/>
    <w:tmpl w:val="A41A16A6"/>
    <w:lvl w:ilvl="0" w:tplc="E4BC87D0">
      <w:start w:val="1"/>
      <w:numFmt w:val="bullet"/>
      <w:lvlText w:val=""/>
      <w:lvlJc w:val="left"/>
      <w:pPr>
        <w:ind w:left="720" w:hanging="360"/>
      </w:pPr>
      <w:rPr>
        <w:rFonts w:ascii="Symbol" w:hAnsi="Symbol" w:hint="default"/>
      </w:rPr>
    </w:lvl>
    <w:lvl w:ilvl="1" w:tplc="A7EEDCAE">
      <w:start w:val="1"/>
      <w:numFmt w:val="bullet"/>
      <w:lvlText w:val="o"/>
      <w:lvlJc w:val="left"/>
      <w:pPr>
        <w:ind w:left="1440" w:hanging="360"/>
      </w:pPr>
      <w:rPr>
        <w:rFonts w:ascii="Courier New" w:hAnsi="Courier New" w:cs="Courier New" w:hint="default"/>
      </w:rPr>
    </w:lvl>
    <w:lvl w:ilvl="2" w:tplc="7966CFF6">
      <w:start w:val="1"/>
      <w:numFmt w:val="bullet"/>
      <w:lvlText w:val=""/>
      <w:lvlJc w:val="left"/>
      <w:pPr>
        <w:ind w:left="2160" w:hanging="360"/>
      </w:pPr>
      <w:rPr>
        <w:rFonts w:ascii="Wingdings" w:hAnsi="Wingdings" w:hint="default"/>
      </w:rPr>
    </w:lvl>
    <w:lvl w:ilvl="3" w:tplc="CC9E5992">
      <w:start w:val="1"/>
      <w:numFmt w:val="bullet"/>
      <w:lvlText w:val=""/>
      <w:lvlJc w:val="left"/>
      <w:pPr>
        <w:ind w:left="2880" w:hanging="360"/>
      </w:pPr>
      <w:rPr>
        <w:rFonts w:ascii="Symbol" w:hAnsi="Symbol" w:hint="default"/>
      </w:rPr>
    </w:lvl>
    <w:lvl w:ilvl="4" w:tplc="B0E02FA8">
      <w:start w:val="1"/>
      <w:numFmt w:val="bullet"/>
      <w:lvlText w:val="o"/>
      <w:lvlJc w:val="left"/>
      <w:pPr>
        <w:ind w:left="3600" w:hanging="360"/>
      </w:pPr>
      <w:rPr>
        <w:rFonts w:ascii="Courier New" w:hAnsi="Courier New" w:cs="Courier New" w:hint="default"/>
      </w:rPr>
    </w:lvl>
    <w:lvl w:ilvl="5" w:tplc="ADF082AE">
      <w:start w:val="1"/>
      <w:numFmt w:val="bullet"/>
      <w:lvlText w:val=""/>
      <w:lvlJc w:val="left"/>
      <w:pPr>
        <w:ind w:left="4320" w:hanging="360"/>
      </w:pPr>
      <w:rPr>
        <w:rFonts w:ascii="Wingdings" w:hAnsi="Wingdings" w:hint="default"/>
      </w:rPr>
    </w:lvl>
    <w:lvl w:ilvl="6" w:tplc="C8BC90EE">
      <w:start w:val="1"/>
      <w:numFmt w:val="bullet"/>
      <w:lvlText w:val=""/>
      <w:lvlJc w:val="left"/>
      <w:pPr>
        <w:ind w:left="5040" w:hanging="360"/>
      </w:pPr>
      <w:rPr>
        <w:rFonts w:ascii="Symbol" w:hAnsi="Symbol" w:hint="default"/>
      </w:rPr>
    </w:lvl>
    <w:lvl w:ilvl="7" w:tplc="7E96C0E0">
      <w:start w:val="1"/>
      <w:numFmt w:val="bullet"/>
      <w:lvlText w:val="o"/>
      <w:lvlJc w:val="left"/>
      <w:pPr>
        <w:ind w:left="5760" w:hanging="360"/>
      </w:pPr>
      <w:rPr>
        <w:rFonts w:ascii="Courier New" w:hAnsi="Courier New" w:cs="Courier New" w:hint="default"/>
      </w:rPr>
    </w:lvl>
    <w:lvl w:ilvl="8" w:tplc="C4F8DE4C">
      <w:start w:val="1"/>
      <w:numFmt w:val="bullet"/>
      <w:lvlText w:val=""/>
      <w:lvlJc w:val="left"/>
      <w:pPr>
        <w:ind w:left="6480" w:hanging="360"/>
      </w:pPr>
      <w:rPr>
        <w:rFonts w:ascii="Wingdings" w:hAnsi="Wingdings" w:hint="default"/>
      </w:rPr>
    </w:lvl>
  </w:abstractNum>
  <w:abstractNum w:abstractNumId="35" w15:restartNumberingAfterBreak="0">
    <w:nsid w:val="666D3D64"/>
    <w:multiLevelType w:val="hybridMultilevel"/>
    <w:tmpl w:val="DDE06D04"/>
    <w:lvl w:ilvl="0" w:tplc="8788E0EA">
      <w:start w:val="1"/>
      <w:numFmt w:val="bullet"/>
      <w:lvlText w:val=""/>
      <w:lvlJc w:val="left"/>
      <w:pPr>
        <w:ind w:left="720" w:hanging="360"/>
      </w:pPr>
      <w:rPr>
        <w:rFonts w:ascii="Symbol" w:hAnsi="Symbol" w:hint="default"/>
      </w:rPr>
    </w:lvl>
    <w:lvl w:ilvl="1" w:tplc="3154D360">
      <w:start w:val="1"/>
      <w:numFmt w:val="bullet"/>
      <w:lvlText w:val="o"/>
      <w:lvlJc w:val="left"/>
      <w:pPr>
        <w:ind w:left="1440" w:hanging="360"/>
      </w:pPr>
      <w:rPr>
        <w:rFonts w:ascii="Courier New" w:hAnsi="Courier New" w:cs="Courier New" w:hint="default"/>
      </w:rPr>
    </w:lvl>
    <w:lvl w:ilvl="2" w:tplc="96A84AF6">
      <w:start w:val="1"/>
      <w:numFmt w:val="bullet"/>
      <w:lvlText w:val=""/>
      <w:lvlJc w:val="left"/>
      <w:pPr>
        <w:ind w:left="2160" w:hanging="360"/>
      </w:pPr>
      <w:rPr>
        <w:rFonts w:ascii="Wingdings" w:hAnsi="Wingdings" w:hint="default"/>
      </w:rPr>
    </w:lvl>
    <w:lvl w:ilvl="3" w:tplc="3D844678">
      <w:start w:val="1"/>
      <w:numFmt w:val="bullet"/>
      <w:lvlText w:val=""/>
      <w:lvlJc w:val="left"/>
      <w:pPr>
        <w:ind w:left="2880" w:hanging="360"/>
      </w:pPr>
      <w:rPr>
        <w:rFonts w:ascii="Symbol" w:hAnsi="Symbol" w:hint="default"/>
      </w:rPr>
    </w:lvl>
    <w:lvl w:ilvl="4" w:tplc="F8162BA4">
      <w:start w:val="1"/>
      <w:numFmt w:val="bullet"/>
      <w:lvlText w:val="o"/>
      <w:lvlJc w:val="left"/>
      <w:pPr>
        <w:ind w:left="3600" w:hanging="360"/>
      </w:pPr>
      <w:rPr>
        <w:rFonts w:ascii="Courier New" w:hAnsi="Courier New" w:cs="Courier New" w:hint="default"/>
      </w:rPr>
    </w:lvl>
    <w:lvl w:ilvl="5" w:tplc="9314CBAA">
      <w:start w:val="1"/>
      <w:numFmt w:val="bullet"/>
      <w:lvlText w:val=""/>
      <w:lvlJc w:val="left"/>
      <w:pPr>
        <w:ind w:left="4320" w:hanging="360"/>
      </w:pPr>
      <w:rPr>
        <w:rFonts w:ascii="Wingdings" w:hAnsi="Wingdings" w:hint="default"/>
      </w:rPr>
    </w:lvl>
    <w:lvl w:ilvl="6" w:tplc="D44AC664">
      <w:start w:val="1"/>
      <w:numFmt w:val="bullet"/>
      <w:lvlText w:val=""/>
      <w:lvlJc w:val="left"/>
      <w:pPr>
        <w:ind w:left="5040" w:hanging="360"/>
      </w:pPr>
      <w:rPr>
        <w:rFonts w:ascii="Symbol" w:hAnsi="Symbol" w:hint="default"/>
      </w:rPr>
    </w:lvl>
    <w:lvl w:ilvl="7" w:tplc="63843F8C">
      <w:start w:val="1"/>
      <w:numFmt w:val="bullet"/>
      <w:lvlText w:val="o"/>
      <w:lvlJc w:val="left"/>
      <w:pPr>
        <w:ind w:left="5760" w:hanging="360"/>
      </w:pPr>
      <w:rPr>
        <w:rFonts w:ascii="Courier New" w:hAnsi="Courier New" w:cs="Courier New" w:hint="default"/>
      </w:rPr>
    </w:lvl>
    <w:lvl w:ilvl="8" w:tplc="65AE5CD4">
      <w:start w:val="1"/>
      <w:numFmt w:val="bullet"/>
      <w:lvlText w:val=""/>
      <w:lvlJc w:val="left"/>
      <w:pPr>
        <w:ind w:left="6480" w:hanging="360"/>
      </w:pPr>
      <w:rPr>
        <w:rFonts w:ascii="Wingdings" w:hAnsi="Wingdings" w:hint="default"/>
      </w:rPr>
    </w:lvl>
  </w:abstractNum>
  <w:abstractNum w:abstractNumId="36" w15:restartNumberingAfterBreak="0">
    <w:nsid w:val="689B3CD9"/>
    <w:multiLevelType w:val="hybridMultilevel"/>
    <w:tmpl w:val="4CC0D4CE"/>
    <w:lvl w:ilvl="0" w:tplc="5EAC7D38">
      <w:start w:val="1"/>
      <w:numFmt w:val="lowerRoman"/>
      <w:lvlText w:val="%1."/>
      <w:lvlJc w:val="left"/>
      <w:pPr>
        <w:ind w:left="1080" w:hanging="720"/>
      </w:pPr>
      <w:rPr>
        <w:rFonts w:hint="default"/>
      </w:rPr>
    </w:lvl>
    <w:lvl w:ilvl="1" w:tplc="405200DA" w:tentative="1">
      <w:start w:val="1"/>
      <w:numFmt w:val="lowerLetter"/>
      <w:lvlText w:val="%2."/>
      <w:lvlJc w:val="left"/>
      <w:pPr>
        <w:ind w:left="1440" w:hanging="360"/>
      </w:pPr>
    </w:lvl>
    <w:lvl w:ilvl="2" w:tplc="F0545C68" w:tentative="1">
      <w:start w:val="1"/>
      <w:numFmt w:val="lowerRoman"/>
      <w:lvlText w:val="%3."/>
      <w:lvlJc w:val="right"/>
      <w:pPr>
        <w:ind w:left="2160" w:hanging="180"/>
      </w:pPr>
    </w:lvl>
    <w:lvl w:ilvl="3" w:tplc="5608EE0C" w:tentative="1">
      <w:start w:val="1"/>
      <w:numFmt w:val="decimal"/>
      <w:lvlText w:val="%4."/>
      <w:lvlJc w:val="left"/>
      <w:pPr>
        <w:ind w:left="2880" w:hanging="360"/>
      </w:pPr>
    </w:lvl>
    <w:lvl w:ilvl="4" w:tplc="F6F2318C" w:tentative="1">
      <w:start w:val="1"/>
      <w:numFmt w:val="lowerLetter"/>
      <w:lvlText w:val="%5."/>
      <w:lvlJc w:val="left"/>
      <w:pPr>
        <w:ind w:left="3600" w:hanging="360"/>
      </w:pPr>
    </w:lvl>
    <w:lvl w:ilvl="5" w:tplc="3656FF58" w:tentative="1">
      <w:start w:val="1"/>
      <w:numFmt w:val="lowerRoman"/>
      <w:lvlText w:val="%6."/>
      <w:lvlJc w:val="right"/>
      <w:pPr>
        <w:ind w:left="4320" w:hanging="180"/>
      </w:pPr>
    </w:lvl>
    <w:lvl w:ilvl="6" w:tplc="65F62DFA" w:tentative="1">
      <w:start w:val="1"/>
      <w:numFmt w:val="decimal"/>
      <w:lvlText w:val="%7."/>
      <w:lvlJc w:val="left"/>
      <w:pPr>
        <w:ind w:left="5040" w:hanging="360"/>
      </w:pPr>
    </w:lvl>
    <w:lvl w:ilvl="7" w:tplc="4B601044" w:tentative="1">
      <w:start w:val="1"/>
      <w:numFmt w:val="lowerLetter"/>
      <w:lvlText w:val="%8."/>
      <w:lvlJc w:val="left"/>
      <w:pPr>
        <w:ind w:left="5760" w:hanging="360"/>
      </w:pPr>
    </w:lvl>
    <w:lvl w:ilvl="8" w:tplc="40428868" w:tentative="1">
      <w:start w:val="1"/>
      <w:numFmt w:val="lowerRoman"/>
      <w:lvlText w:val="%9."/>
      <w:lvlJc w:val="right"/>
      <w:pPr>
        <w:ind w:left="6480" w:hanging="180"/>
      </w:pPr>
    </w:lvl>
  </w:abstractNum>
  <w:abstractNum w:abstractNumId="37" w15:restartNumberingAfterBreak="0">
    <w:nsid w:val="72B00BD5"/>
    <w:multiLevelType w:val="hybridMultilevel"/>
    <w:tmpl w:val="2F1E018A"/>
    <w:lvl w:ilvl="0" w:tplc="29D2E6E4">
      <w:start w:val="1"/>
      <w:numFmt w:val="lowerRoman"/>
      <w:lvlText w:val="%1."/>
      <w:lvlJc w:val="left"/>
      <w:pPr>
        <w:ind w:left="1080" w:hanging="720"/>
      </w:pPr>
      <w:rPr>
        <w:rFonts w:hint="default"/>
      </w:rPr>
    </w:lvl>
    <w:lvl w:ilvl="1" w:tplc="529CC514" w:tentative="1">
      <w:start w:val="1"/>
      <w:numFmt w:val="lowerLetter"/>
      <w:lvlText w:val="%2."/>
      <w:lvlJc w:val="left"/>
      <w:pPr>
        <w:ind w:left="1440" w:hanging="360"/>
      </w:pPr>
    </w:lvl>
    <w:lvl w:ilvl="2" w:tplc="0A108D66" w:tentative="1">
      <w:start w:val="1"/>
      <w:numFmt w:val="lowerRoman"/>
      <w:lvlText w:val="%3."/>
      <w:lvlJc w:val="right"/>
      <w:pPr>
        <w:ind w:left="2160" w:hanging="180"/>
      </w:pPr>
    </w:lvl>
    <w:lvl w:ilvl="3" w:tplc="EDE0708C" w:tentative="1">
      <w:start w:val="1"/>
      <w:numFmt w:val="decimal"/>
      <w:lvlText w:val="%4."/>
      <w:lvlJc w:val="left"/>
      <w:pPr>
        <w:ind w:left="2880" w:hanging="360"/>
      </w:pPr>
    </w:lvl>
    <w:lvl w:ilvl="4" w:tplc="1E922ED2" w:tentative="1">
      <w:start w:val="1"/>
      <w:numFmt w:val="lowerLetter"/>
      <w:lvlText w:val="%5."/>
      <w:lvlJc w:val="left"/>
      <w:pPr>
        <w:ind w:left="3600" w:hanging="360"/>
      </w:pPr>
    </w:lvl>
    <w:lvl w:ilvl="5" w:tplc="7B1C6D62" w:tentative="1">
      <w:start w:val="1"/>
      <w:numFmt w:val="lowerRoman"/>
      <w:lvlText w:val="%6."/>
      <w:lvlJc w:val="right"/>
      <w:pPr>
        <w:ind w:left="4320" w:hanging="180"/>
      </w:pPr>
    </w:lvl>
    <w:lvl w:ilvl="6" w:tplc="DD2A12AA" w:tentative="1">
      <w:start w:val="1"/>
      <w:numFmt w:val="decimal"/>
      <w:lvlText w:val="%7."/>
      <w:lvlJc w:val="left"/>
      <w:pPr>
        <w:ind w:left="5040" w:hanging="360"/>
      </w:pPr>
    </w:lvl>
    <w:lvl w:ilvl="7" w:tplc="5E72B116" w:tentative="1">
      <w:start w:val="1"/>
      <w:numFmt w:val="lowerLetter"/>
      <w:lvlText w:val="%8."/>
      <w:lvlJc w:val="left"/>
      <w:pPr>
        <w:ind w:left="5760" w:hanging="360"/>
      </w:pPr>
    </w:lvl>
    <w:lvl w:ilvl="8" w:tplc="36688F76" w:tentative="1">
      <w:start w:val="1"/>
      <w:numFmt w:val="lowerRoman"/>
      <w:lvlText w:val="%9."/>
      <w:lvlJc w:val="right"/>
      <w:pPr>
        <w:ind w:left="6480" w:hanging="180"/>
      </w:pPr>
    </w:lvl>
  </w:abstractNum>
  <w:abstractNum w:abstractNumId="38" w15:restartNumberingAfterBreak="0">
    <w:nsid w:val="75730EC5"/>
    <w:multiLevelType w:val="hybridMultilevel"/>
    <w:tmpl w:val="BF861840"/>
    <w:lvl w:ilvl="0" w:tplc="A2D2C204">
      <w:start w:val="1"/>
      <w:numFmt w:val="lowerRoman"/>
      <w:lvlText w:val="%1."/>
      <w:lvlJc w:val="left"/>
      <w:pPr>
        <w:ind w:left="1080" w:hanging="720"/>
      </w:pPr>
      <w:rPr>
        <w:rFonts w:hint="default"/>
      </w:rPr>
    </w:lvl>
    <w:lvl w:ilvl="1" w:tplc="B110332A" w:tentative="1">
      <w:start w:val="1"/>
      <w:numFmt w:val="lowerLetter"/>
      <w:lvlText w:val="%2."/>
      <w:lvlJc w:val="left"/>
      <w:pPr>
        <w:ind w:left="1440" w:hanging="360"/>
      </w:pPr>
    </w:lvl>
    <w:lvl w:ilvl="2" w:tplc="5396F90A" w:tentative="1">
      <w:start w:val="1"/>
      <w:numFmt w:val="lowerRoman"/>
      <w:lvlText w:val="%3."/>
      <w:lvlJc w:val="right"/>
      <w:pPr>
        <w:ind w:left="2160" w:hanging="180"/>
      </w:pPr>
    </w:lvl>
    <w:lvl w:ilvl="3" w:tplc="B11AA07C" w:tentative="1">
      <w:start w:val="1"/>
      <w:numFmt w:val="decimal"/>
      <w:lvlText w:val="%4."/>
      <w:lvlJc w:val="left"/>
      <w:pPr>
        <w:ind w:left="2880" w:hanging="360"/>
      </w:pPr>
    </w:lvl>
    <w:lvl w:ilvl="4" w:tplc="4812688E" w:tentative="1">
      <w:start w:val="1"/>
      <w:numFmt w:val="lowerLetter"/>
      <w:lvlText w:val="%5."/>
      <w:lvlJc w:val="left"/>
      <w:pPr>
        <w:ind w:left="3600" w:hanging="360"/>
      </w:pPr>
    </w:lvl>
    <w:lvl w:ilvl="5" w:tplc="941430EA" w:tentative="1">
      <w:start w:val="1"/>
      <w:numFmt w:val="lowerRoman"/>
      <w:lvlText w:val="%6."/>
      <w:lvlJc w:val="right"/>
      <w:pPr>
        <w:ind w:left="4320" w:hanging="180"/>
      </w:pPr>
    </w:lvl>
    <w:lvl w:ilvl="6" w:tplc="F8685C1C" w:tentative="1">
      <w:start w:val="1"/>
      <w:numFmt w:val="decimal"/>
      <w:lvlText w:val="%7."/>
      <w:lvlJc w:val="left"/>
      <w:pPr>
        <w:ind w:left="5040" w:hanging="360"/>
      </w:pPr>
    </w:lvl>
    <w:lvl w:ilvl="7" w:tplc="1A6C0C84" w:tentative="1">
      <w:start w:val="1"/>
      <w:numFmt w:val="lowerLetter"/>
      <w:lvlText w:val="%8."/>
      <w:lvlJc w:val="left"/>
      <w:pPr>
        <w:ind w:left="5760" w:hanging="360"/>
      </w:pPr>
    </w:lvl>
    <w:lvl w:ilvl="8" w:tplc="69C049DE" w:tentative="1">
      <w:start w:val="1"/>
      <w:numFmt w:val="lowerRoman"/>
      <w:lvlText w:val="%9."/>
      <w:lvlJc w:val="right"/>
      <w:pPr>
        <w:ind w:left="6480" w:hanging="180"/>
      </w:pPr>
    </w:lvl>
  </w:abstractNum>
  <w:abstractNum w:abstractNumId="39" w15:restartNumberingAfterBreak="0">
    <w:nsid w:val="7AD1010B"/>
    <w:multiLevelType w:val="hybridMultilevel"/>
    <w:tmpl w:val="1B364E44"/>
    <w:lvl w:ilvl="0" w:tplc="1C18049C">
      <w:start w:val="1"/>
      <w:numFmt w:val="lowerRoman"/>
      <w:lvlText w:val="%1."/>
      <w:lvlJc w:val="left"/>
      <w:pPr>
        <w:ind w:left="1080" w:hanging="720"/>
      </w:pPr>
      <w:rPr>
        <w:rFonts w:hint="default"/>
      </w:rPr>
    </w:lvl>
    <w:lvl w:ilvl="1" w:tplc="3DD8FA50">
      <w:start w:val="1"/>
      <w:numFmt w:val="lowerLetter"/>
      <w:lvlText w:val="%2."/>
      <w:lvlJc w:val="left"/>
      <w:pPr>
        <w:ind w:left="1800" w:hanging="720"/>
      </w:pPr>
      <w:rPr>
        <w:rFonts w:hint="default"/>
      </w:rPr>
    </w:lvl>
    <w:lvl w:ilvl="2" w:tplc="54F24E22" w:tentative="1">
      <w:start w:val="1"/>
      <w:numFmt w:val="lowerRoman"/>
      <w:lvlText w:val="%3."/>
      <w:lvlJc w:val="right"/>
      <w:pPr>
        <w:ind w:left="2160" w:hanging="180"/>
      </w:pPr>
    </w:lvl>
    <w:lvl w:ilvl="3" w:tplc="ED126CD4" w:tentative="1">
      <w:start w:val="1"/>
      <w:numFmt w:val="decimal"/>
      <w:lvlText w:val="%4."/>
      <w:lvlJc w:val="left"/>
      <w:pPr>
        <w:ind w:left="2880" w:hanging="360"/>
      </w:pPr>
    </w:lvl>
    <w:lvl w:ilvl="4" w:tplc="932ED8FC" w:tentative="1">
      <w:start w:val="1"/>
      <w:numFmt w:val="lowerLetter"/>
      <w:lvlText w:val="%5."/>
      <w:lvlJc w:val="left"/>
      <w:pPr>
        <w:ind w:left="3600" w:hanging="360"/>
      </w:pPr>
    </w:lvl>
    <w:lvl w:ilvl="5" w:tplc="D34EE486" w:tentative="1">
      <w:start w:val="1"/>
      <w:numFmt w:val="lowerRoman"/>
      <w:lvlText w:val="%6."/>
      <w:lvlJc w:val="right"/>
      <w:pPr>
        <w:ind w:left="4320" w:hanging="180"/>
      </w:pPr>
    </w:lvl>
    <w:lvl w:ilvl="6" w:tplc="7BCE052E" w:tentative="1">
      <w:start w:val="1"/>
      <w:numFmt w:val="decimal"/>
      <w:lvlText w:val="%7."/>
      <w:lvlJc w:val="left"/>
      <w:pPr>
        <w:ind w:left="5040" w:hanging="360"/>
      </w:pPr>
    </w:lvl>
    <w:lvl w:ilvl="7" w:tplc="063EE6BA" w:tentative="1">
      <w:start w:val="1"/>
      <w:numFmt w:val="lowerLetter"/>
      <w:lvlText w:val="%8."/>
      <w:lvlJc w:val="left"/>
      <w:pPr>
        <w:ind w:left="5760" w:hanging="360"/>
      </w:pPr>
    </w:lvl>
    <w:lvl w:ilvl="8" w:tplc="11A89846" w:tentative="1">
      <w:start w:val="1"/>
      <w:numFmt w:val="lowerRoman"/>
      <w:lvlText w:val="%9."/>
      <w:lvlJc w:val="right"/>
      <w:pPr>
        <w:ind w:left="6480" w:hanging="180"/>
      </w:pPr>
    </w:lvl>
  </w:abstractNum>
  <w:abstractNum w:abstractNumId="40" w15:restartNumberingAfterBreak="0">
    <w:nsid w:val="7B274E41"/>
    <w:multiLevelType w:val="hybridMultilevel"/>
    <w:tmpl w:val="BCCEBC98"/>
    <w:lvl w:ilvl="0" w:tplc="57D01E00">
      <w:start w:val="1"/>
      <w:numFmt w:val="bullet"/>
      <w:lvlText w:val=""/>
      <w:lvlJc w:val="left"/>
      <w:pPr>
        <w:ind w:left="720" w:hanging="360"/>
      </w:pPr>
      <w:rPr>
        <w:rFonts w:ascii="Symbol" w:hAnsi="Symbol" w:hint="default"/>
      </w:rPr>
    </w:lvl>
    <w:lvl w:ilvl="1" w:tplc="6D0E0C3A">
      <w:start w:val="1"/>
      <w:numFmt w:val="bullet"/>
      <w:lvlText w:val="o"/>
      <w:lvlJc w:val="left"/>
      <w:pPr>
        <w:ind w:left="1440" w:hanging="360"/>
      </w:pPr>
      <w:rPr>
        <w:rFonts w:ascii="Courier New" w:hAnsi="Courier New" w:cs="Courier New" w:hint="default"/>
      </w:rPr>
    </w:lvl>
    <w:lvl w:ilvl="2" w:tplc="4FBAF3EE">
      <w:start w:val="1"/>
      <w:numFmt w:val="bullet"/>
      <w:lvlText w:val=""/>
      <w:lvlJc w:val="left"/>
      <w:pPr>
        <w:ind w:left="2160" w:hanging="360"/>
      </w:pPr>
      <w:rPr>
        <w:rFonts w:ascii="Wingdings" w:hAnsi="Wingdings" w:hint="default"/>
      </w:rPr>
    </w:lvl>
    <w:lvl w:ilvl="3" w:tplc="B4BAF480">
      <w:start w:val="1"/>
      <w:numFmt w:val="bullet"/>
      <w:lvlText w:val=""/>
      <w:lvlJc w:val="left"/>
      <w:pPr>
        <w:ind w:left="2880" w:hanging="360"/>
      </w:pPr>
      <w:rPr>
        <w:rFonts w:ascii="Symbol" w:hAnsi="Symbol" w:hint="default"/>
      </w:rPr>
    </w:lvl>
    <w:lvl w:ilvl="4" w:tplc="7910B616">
      <w:start w:val="1"/>
      <w:numFmt w:val="bullet"/>
      <w:lvlText w:val="o"/>
      <w:lvlJc w:val="left"/>
      <w:pPr>
        <w:ind w:left="3600" w:hanging="360"/>
      </w:pPr>
      <w:rPr>
        <w:rFonts w:ascii="Courier New" w:hAnsi="Courier New" w:cs="Courier New" w:hint="default"/>
      </w:rPr>
    </w:lvl>
    <w:lvl w:ilvl="5" w:tplc="FC1EA16C">
      <w:start w:val="1"/>
      <w:numFmt w:val="bullet"/>
      <w:lvlText w:val=""/>
      <w:lvlJc w:val="left"/>
      <w:pPr>
        <w:ind w:left="4320" w:hanging="360"/>
      </w:pPr>
      <w:rPr>
        <w:rFonts w:ascii="Wingdings" w:hAnsi="Wingdings" w:hint="default"/>
      </w:rPr>
    </w:lvl>
    <w:lvl w:ilvl="6" w:tplc="5AC6B438">
      <w:start w:val="1"/>
      <w:numFmt w:val="bullet"/>
      <w:lvlText w:val=""/>
      <w:lvlJc w:val="left"/>
      <w:pPr>
        <w:ind w:left="5040" w:hanging="360"/>
      </w:pPr>
      <w:rPr>
        <w:rFonts w:ascii="Symbol" w:hAnsi="Symbol" w:hint="default"/>
      </w:rPr>
    </w:lvl>
    <w:lvl w:ilvl="7" w:tplc="5A1C7FEC">
      <w:start w:val="1"/>
      <w:numFmt w:val="bullet"/>
      <w:lvlText w:val="o"/>
      <w:lvlJc w:val="left"/>
      <w:pPr>
        <w:ind w:left="5760" w:hanging="360"/>
      </w:pPr>
      <w:rPr>
        <w:rFonts w:ascii="Courier New" w:hAnsi="Courier New" w:cs="Courier New" w:hint="default"/>
      </w:rPr>
    </w:lvl>
    <w:lvl w:ilvl="8" w:tplc="14AC5012">
      <w:start w:val="1"/>
      <w:numFmt w:val="bullet"/>
      <w:lvlText w:val=""/>
      <w:lvlJc w:val="left"/>
      <w:pPr>
        <w:ind w:left="6480" w:hanging="360"/>
      </w:pPr>
      <w:rPr>
        <w:rFonts w:ascii="Wingdings" w:hAnsi="Wingdings" w:hint="default"/>
      </w:rPr>
    </w:lvl>
  </w:abstractNum>
  <w:abstractNum w:abstractNumId="41" w15:restartNumberingAfterBreak="0">
    <w:nsid w:val="7EF70F92"/>
    <w:multiLevelType w:val="hybridMultilevel"/>
    <w:tmpl w:val="078E12A2"/>
    <w:lvl w:ilvl="0" w:tplc="259AEF42">
      <w:start w:val="1"/>
      <w:numFmt w:val="lowerRoman"/>
      <w:lvlText w:val="%1."/>
      <w:lvlJc w:val="left"/>
      <w:pPr>
        <w:ind w:left="1080" w:hanging="720"/>
      </w:pPr>
      <w:rPr>
        <w:rFonts w:hint="default"/>
      </w:rPr>
    </w:lvl>
    <w:lvl w:ilvl="1" w:tplc="38349050" w:tentative="1">
      <w:start w:val="1"/>
      <w:numFmt w:val="lowerLetter"/>
      <w:lvlText w:val="%2."/>
      <w:lvlJc w:val="left"/>
      <w:pPr>
        <w:ind w:left="1440" w:hanging="360"/>
      </w:pPr>
    </w:lvl>
    <w:lvl w:ilvl="2" w:tplc="CBDC5C9E" w:tentative="1">
      <w:start w:val="1"/>
      <w:numFmt w:val="lowerRoman"/>
      <w:lvlText w:val="%3."/>
      <w:lvlJc w:val="right"/>
      <w:pPr>
        <w:ind w:left="2160" w:hanging="180"/>
      </w:pPr>
    </w:lvl>
    <w:lvl w:ilvl="3" w:tplc="7CD6C50E" w:tentative="1">
      <w:start w:val="1"/>
      <w:numFmt w:val="decimal"/>
      <w:lvlText w:val="%4."/>
      <w:lvlJc w:val="left"/>
      <w:pPr>
        <w:ind w:left="2880" w:hanging="360"/>
      </w:pPr>
    </w:lvl>
    <w:lvl w:ilvl="4" w:tplc="65B090CC" w:tentative="1">
      <w:start w:val="1"/>
      <w:numFmt w:val="lowerLetter"/>
      <w:lvlText w:val="%5."/>
      <w:lvlJc w:val="left"/>
      <w:pPr>
        <w:ind w:left="3600" w:hanging="360"/>
      </w:pPr>
    </w:lvl>
    <w:lvl w:ilvl="5" w:tplc="8CDC72E4" w:tentative="1">
      <w:start w:val="1"/>
      <w:numFmt w:val="lowerRoman"/>
      <w:lvlText w:val="%6."/>
      <w:lvlJc w:val="right"/>
      <w:pPr>
        <w:ind w:left="4320" w:hanging="180"/>
      </w:pPr>
    </w:lvl>
    <w:lvl w:ilvl="6" w:tplc="F48EB2C6" w:tentative="1">
      <w:start w:val="1"/>
      <w:numFmt w:val="decimal"/>
      <w:lvlText w:val="%7."/>
      <w:lvlJc w:val="left"/>
      <w:pPr>
        <w:ind w:left="5040" w:hanging="360"/>
      </w:pPr>
    </w:lvl>
    <w:lvl w:ilvl="7" w:tplc="E20693D8" w:tentative="1">
      <w:start w:val="1"/>
      <w:numFmt w:val="lowerLetter"/>
      <w:lvlText w:val="%8."/>
      <w:lvlJc w:val="left"/>
      <w:pPr>
        <w:ind w:left="5760" w:hanging="360"/>
      </w:pPr>
    </w:lvl>
    <w:lvl w:ilvl="8" w:tplc="4692ADE6" w:tentative="1">
      <w:start w:val="1"/>
      <w:numFmt w:val="lowerRoman"/>
      <w:lvlText w:val="%9."/>
      <w:lvlJc w:val="right"/>
      <w:pPr>
        <w:ind w:left="6480" w:hanging="180"/>
      </w:pPr>
    </w:lvl>
  </w:abstractNum>
  <w:num w:numId="1" w16cid:durableId="1367831957">
    <w:abstractNumId w:val="29"/>
  </w:num>
  <w:num w:numId="2" w16cid:durableId="484736010">
    <w:abstractNumId w:val="2"/>
  </w:num>
  <w:num w:numId="3" w16cid:durableId="1622371339">
    <w:abstractNumId w:val="9"/>
  </w:num>
  <w:num w:numId="4" w16cid:durableId="1465197276">
    <w:abstractNumId w:val="36"/>
  </w:num>
  <w:num w:numId="5" w16cid:durableId="2082632533">
    <w:abstractNumId w:val="31"/>
  </w:num>
  <w:num w:numId="6" w16cid:durableId="1555042033">
    <w:abstractNumId w:val="1"/>
  </w:num>
  <w:num w:numId="7" w16cid:durableId="5907165">
    <w:abstractNumId w:val="6"/>
  </w:num>
  <w:num w:numId="8" w16cid:durableId="1003240124">
    <w:abstractNumId w:val="4"/>
  </w:num>
  <w:num w:numId="9" w16cid:durableId="1816677952">
    <w:abstractNumId w:val="30"/>
  </w:num>
  <w:num w:numId="10" w16cid:durableId="1968585153">
    <w:abstractNumId w:val="10"/>
  </w:num>
  <w:num w:numId="11" w16cid:durableId="313876791">
    <w:abstractNumId w:val="17"/>
  </w:num>
  <w:num w:numId="12" w16cid:durableId="1395160490">
    <w:abstractNumId w:val="11"/>
  </w:num>
  <w:num w:numId="13" w16cid:durableId="920599267">
    <w:abstractNumId w:val="23"/>
  </w:num>
  <w:num w:numId="14" w16cid:durableId="1494183649">
    <w:abstractNumId w:val="12"/>
  </w:num>
  <w:num w:numId="15" w16cid:durableId="1951621770">
    <w:abstractNumId w:val="39"/>
  </w:num>
  <w:num w:numId="16" w16cid:durableId="421997353">
    <w:abstractNumId w:val="41"/>
  </w:num>
  <w:num w:numId="17" w16cid:durableId="983504697">
    <w:abstractNumId w:val="19"/>
  </w:num>
  <w:num w:numId="18" w16cid:durableId="273829091">
    <w:abstractNumId w:val="22"/>
  </w:num>
  <w:num w:numId="19" w16cid:durableId="1216549484">
    <w:abstractNumId w:val="21"/>
  </w:num>
  <w:num w:numId="20" w16cid:durableId="2112428835">
    <w:abstractNumId w:val="37"/>
  </w:num>
  <w:num w:numId="21" w16cid:durableId="1793282939">
    <w:abstractNumId w:val="27"/>
  </w:num>
  <w:num w:numId="22" w16cid:durableId="1604218402">
    <w:abstractNumId w:val="5"/>
  </w:num>
  <w:num w:numId="23" w16cid:durableId="2013021203">
    <w:abstractNumId w:val="35"/>
  </w:num>
  <w:num w:numId="24" w16cid:durableId="2140679782">
    <w:abstractNumId w:val="40"/>
  </w:num>
  <w:num w:numId="25" w16cid:durableId="2114744020">
    <w:abstractNumId w:val="34"/>
  </w:num>
  <w:num w:numId="26" w16cid:durableId="1281570443">
    <w:abstractNumId w:val="25"/>
  </w:num>
  <w:num w:numId="27" w16cid:durableId="1054819081">
    <w:abstractNumId w:val="18"/>
  </w:num>
  <w:num w:numId="28" w16cid:durableId="1863280136">
    <w:abstractNumId w:val="33"/>
  </w:num>
  <w:num w:numId="29" w16cid:durableId="1236015595">
    <w:abstractNumId w:val="13"/>
  </w:num>
  <w:num w:numId="30" w16cid:durableId="1584870926">
    <w:abstractNumId w:val="3"/>
  </w:num>
  <w:num w:numId="31" w16cid:durableId="1502813647">
    <w:abstractNumId w:val="20"/>
  </w:num>
  <w:num w:numId="32" w16cid:durableId="262418246">
    <w:abstractNumId w:val="28"/>
  </w:num>
  <w:num w:numId="33" w16cid:durableId="759057725">
    <w:abstractNumId w:val="32"/>
  </w:num>
  <w:num w:numId="34" w16cid:durableId="63452507">
    <w:abstractNumId w:val="38"/>
  </w:num>
  <w:num w:numId="35" w16cid:durableId="1079208445">
    <w:abstractNumId w:val="7"/>
  </w:num>
  <w:num w:numId="36" w16cid:durableId="88892813">
    <w:abstractNumId w:val="24"/>
  </w:num>
  <w:num w:numId="37" w16cid:durableId="379398664">
    <w:abstractNumId w:val="0"/>
  </w:num>
  <w:num w:numId="38" w16cid:durableId="147325388">
    <w:abstractNumId w:val="15"/>
  </w:num>
  <w:num w:numId="39" w16cid:durableId="693268791">
    <w:abstractNumId w:val="16"/>
  </w:num>
  <w:num w:numId="40" w16cid:durableId="842626075">
    <w:abstractNumId w:val="26"/>
  </w:num>
  <w:num w:numId="41" w16cid:durableId="1997494004">
    <w:abstractNumId w:val="14"/>
  </w:num>
  <w:num w:numId="42" w16cid:durableId="16904014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11E21"/>
    <w:rsid w:val="00044FB9"/>
    <w:rsid w:val="000955FB"/>
    <w:rsid w:val="000C27CF"/>
    <w:rsid w:val="000E24D7"/>
    <w:rsid w:val="00136344"/>
    <w:rsid w:val="00192EE0"/>
    <w:rsid w:val="00245237"/>
    <w:rsid w:val="0026742E"/>
    <w:rsid w:val="00273AE7"/>
    <w:rsid w:val="002A44DA"/>
    <w:rsid w:val="002B01EB"/>
    <w:rsid w:val="002B7F8E"/>
    <w:rsid w:val="002C227F"/>
    <w:rsid w:val="003032CE"/>
    <w:rsid w:val="003209AD"/>
    <w:rsid w:val="003254F5"/>
    <w:rsid w:val="00346222"/>
    <w:rsid w:val="0036387E"/>
    <w:rsid w:val="0036487C"/>
    <w:rsid w:val="003673AB"/>
    <w:rsid w:val="003A0AFD"/>
    <w:rsid w:val="003E73EC"/>
    <w:rsid w:val="00401E99"/>
    <w:rsid w:val="0040331B"/>
    <w:rsid w:val="004227B7"/>
    <w:rsid w:val="0047244C"/>
    <w:rsid w:val="0048685D"/>
    <w:rsid w:val="004B4931"/>
    <w:rsid w:val="004D21A8"/>
    <w:rsid w:val="004D419B"/>
    <w:rsid w:val="004E138E"/>
    <w:rsid w:val="004F0E44"/>
    <w:rsid w:val="005058AE"/>
    <w:rsid w:val="00526112"/>
    <w:rsid w:val="0059322F"/>
    <w:rsid w:val="005A350B"/>
    <w:rsid w:val="005B11A8"/>
    <w:rsid w:val="0060036F"/>
    <w:rsid w:val="00626F7D"/>
    <w:rsid w:val="0063105A"/>
    <w:rsid w:val="00635B5C"/>
    <w:rsid w:val="00655131"/>
    <w:rsid w:val="00670BC1"/>
    <w:rsid w:val="00673CA9"/>
    <w:rsid w:val="006D4D2A"/>
    <w:rsid w:val="006F0238"/>
    <w:rsid w:val="00701D64"/>
    <w:rsid w:val="00707981"/>
    <w:rsid w:val="00777E5E"/>
    <w:rsid w:val="00782B20"/>
    <w:rsid w:val="007C3C64"/>
    <w:rsid w:val="007D264F"/>
    <w:rsid w:val="00804D11"/>
    <w:rsid w:val="00805829"/>
    <w:rsid w:val="00841033"/>
    <w:rsid w:val="00844118"/>
    <w:rsid w:val="00846540"/>
    <w:rsid w:val="00864579"/>
    <w:rsid w:val="0088697C"/>
    <w:rsid w:val="008B1D24"/>
    <w:rsid w:val="008C1D0B"/>
    <w:rsid w:val="008E3BC3"/>
    <w:rsid w:val="00911715"/>
    <w:rsid w:val="009F68C6"/>
    <w:rsid w:val="00A041AB"/>
    <w:rsid w:val="00A24E12"/>
    <w:rsid w:val="00A26ED6"/>
    <w:rsid w:val="00A2745C"/>
    <w:rsid w:val="00A514AF"/>
    <w:rsid w:val="00A6118E"/>
    <w:rsid w:val="00A71CC6"/>
    <w:rsid w:val="00AF3C5C"/>
    <w:rsid w:val="00B51A14"/>
    <w:rsid w:val="00B52950"/>
    <w:rsid w:val="00BA5465"/>
    <w:rsid w:val="00BC6390"/>
    <w:rsid w:val="00C025D5"/>
    <w:rsid w:val="00C03D3C"/>
    <w:rsid w:val="00C14B07"/>
    <w:rsid w:val="00C45BF7"/>
    <w:rsid w:val="00C520A5"/>
    <w:rsid w:val="00C756A1"/>
    <w:rsid w:val="00C83E35"/>
    <w:rsid w:val="00CB685D"/>
    <w:rsid w:val="00CE2C12"/>
    <w:rsid w:val="00CF7BC0"/>
    <w:rsid w:val="00D002CC"/>
    <w:rsid w:val="00D03636"/>
    <w:rsid w:val="00D50DF0"/>
    <w:rsid w:val="00D648E4"/>
    <w:rsid w:val="00D74129"/>
    <w:rsid w:val="00D7521D"/>
    <w:rsid w:val="00D7557F"/>
    <w:rsid w:val="00DA6F1A"/>
    <w:rsid w:val="00DC5683"/>
    <w:rsid w:val="00DF043B"/>
    <w:rsid w:val="00DF2594"/>
    <w:rsid w:val="00E16E4D"/>
    <w:rsid w:val="00E20250"/>
    <w:rsid w:val="00E472BD"/>
    <w:rsid w:val="00E5514B"/>
    <w:rsid w:val="00EC2716"/>
    <w:rsid w:val="00EF0E1B"/>
    <w:rsid w:val="00F30F65"/>
    <w:rsid w:val="00F67502"/>
    <w:rsid w:val="00FA6C1E"/>
    <w:rsid w:val="00FB0AA1"/>
    <w:rsid w:val="00FB0C96"/>
    <w:rsid w:val="00FC04A2"/>
    <w:rsid w:val="00FC2D39"/>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68980"/>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E472BD"/>
    <w:pPr>
      <w:ind w:left="720"/>
    </w:pPr>
    <w:rPr>
      <w:bCs w:val="0"/>
      <w:szCs w:val="20"/>
      <w:lang w:eastAsia="en-GB"/>
    </w:rPr>
  </w:style>
  <w:style w:type="paragraph" w:styleId="Revision">
    <w:name w:val="Revision"/>
    <w:hidden/>
    <w:uiPriority w:val="99"/>
    <w:semiHidden/>
    <w:rsid w:val="00CB685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51</TotalTime>
  <Pages>15</Pages>
  <Words>4096</Words>
  <Characters>22120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Report to Full Council</vt:lpstr>
    </vt:vector>
  </TitlesOfParts>
  <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Full Council</dc:title>
  <dc:creator>Democratic Services</dc:creator>
  <cp:lastModifiedBy>Gorman, Dave</cp:lastModifiedBy>
  <cp:revision>14</cp:revision>
  <cp:lastPrinted>2002-06-26T11:27:00Z</cp:lastPrinted>
  <dcterms:created xsi:type="dcterms:W3CDTF">2022-11-16T18:32:00Z</dcterms:created>
  <dcterms:modified xsi:type="dcterms:W3CDTF">2023-02-06T16:48:00Z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Report of the Cabinet (Part B)</vt:lpwstr>
  </property>
  <property fmtid="{D5CDD505-2E9C-101B-9397-08002B2CF9AE}" pid="7" name="LeadDirector">
    <vt:lpwstr>Director of Corporate Services</vt:lpwstr>
  </property>
  <property fmtid="{D5CDD505-2E9C-101B-9397-08002B2CF9AE}" pid="8" name="LeadOfficer">
    <vt:lpwstr>Craig Alker</vt:lpwstr>
  </property>
  <property fmtid="{D5CDD505-2E9C-101B-9397-08002B2CF9AE}" pid="9" name="LeadOfficerEmail">
    <vt:lpwstr>craig.alker@lancashire.gov.uk</vt:lpwstr>
  </property>
  <property fmtid="{D5CDD505-2E9C-101B-9397-08002B2CF9AE}" pid="10" name="LeadOfficerTel">
    <vt:lpwstr>Tel: 01772 537997</vt:lpwstr>
  </property>
  <property fmtid="{D5CDD505-2E9C-101B-9397-08002B2CF9AE}" pid="11" name="MeetingDate">
    <vt:lpwstr>Thursday, 23 February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(All Divisions);</vt:lpwstr>
  </property>
</Properties>
</file>